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A5B31" w14:textId="77777777" w:rsidR="006C653C" w:rsidRPr="00C71B20" w:rsidRDefault="006C653C" w:rsidP="006C653C"/>
    <w:p w14:paraId="575F77AB" w14:textId="77777777" w:rsidR="006C653C" w:rsidRPr="00C71B20" w:rsidRDefault="006C653C" w:rsidP="006C653C"/>
    <w:p w14:paraId="73D49F8B" w14:textId="77777777" w:rsidR="004342A3" w:rsidRDefault="004342A3" w:rsidP="004342A3">
      <w:pPr>
        <w:spacing w:line="360" w:lineRule="auto"/>
        <w:jc w:val="center"/>
        <w:rPr>
          <w:b/>
          <w:sz w:val="40"/>
        </w:rPr>
      </w:pPr>
      <w:r>
        <w:rPr>
          <w:b/>
          <w:sz w:val="40"/>
        </w:rPr>
        <w:t xml:space="preserve">Universidad De </w:t>
      </w:r>
      <w:proofErr w:type="spellStart"/>
      <w:r>
        <w:rPr>
          <w:b/>
          <w:sz w:val="40"/>
        </w:rPr>
        <w:t>Montemorelos</w:t>
      </w:r>
      <w:proofErr w:type="spellEnd"/>
    </w:p>
    <w:p w14:paraId="3EF989E9" w14:textId="77777777" w:rsidR="004342A3" w:rsidRDefault="004342A3" w:rsidP="004342A3">
      <w:pPr>
        <w:spacing w:line="360" w:lineRule="auto"/>
        <w:jc w:val="center"/>
        <w:rPr>
          <w:b/>
          <w:sz w:val="40"/>
        </w:rPr>
      </w:pPr>
      <w:proofErr w:type="spellStart"/>
      <w:r>
        <w:rPr>
          <w:b/>
          <w:sz w:val="40"/>
        </w:rPr>
        <w:t>Facultad</w:t>
      </w:r>
      <w:proofErr w:type="spellEnd"/>
      <w:r>
        <w:rPr>
          <w:b/>
          <w:sz w:val="40"/>
        </w:rPr>
        <w:t xml:space="preserve"> De Education</w:t>
      </w:r>
    </w:p>
    <w:p w14:paraId="062C9793" w14:textId="77777777" w:rsidR="004342A3" w:rsidRPr="00875CC6" w:rsidRDefault="004342A3" w:rsidP="004342A3">
      <w:pPr>
        <w:spacing w:line="360" w:lineRule="auto"/>
        <w:jc w:val="center"/>
        <w:rPr>
          <w:b/>
          <w:sz w:val="40"/>
        </w:rPr>
      </w:pPr>
      <w:r>
        <w:rPr>
          <w:b/>
          <w:sz w:val="40"/>
        </w:rPr>
        <w:t xml:space="preserve">PhD </w:t>
      </w:r>
      <w:proofErr w:type="spellStart"/>
      <w:r>
        <w:rPr>
          <w:b/>
          <w:sz w:val="40"/>
        </w:rPr>
        <w:t>en</w:t>
      </w:r>
      <w:proofErr w:type="spellEnd"/>
      <w:r>
        <w:rPr>
          <w:b/>
          <w:sz w:val="40"/>
        </w:rPr>
        <w:t xml:space="preserve"> Education</w:t>
      </w:r>
    </w:p>
    <w:p w14:paraId="77BF9367" w14:textId="543A144D" w:rsidR="004342A3" w:rsidRDefault="004342A3" w:rsidP="004342A3">
      <w:pPr>
        <w:spacing w:line="480" w:lineRule="auto"/>
        <w:rPr>
          <w:b/>
          <w:sz w:val="36"/>
        </w:rPr>
      </w:pPr>
      <w:r>
        <w:rPr>
          <w:b/>
          <w:sz w:val="36"/>
        </w:rPr>
        <w:t xml:space="preserve">                           </w:t>
      </w:r>
    </w:p>
    <w:p w14:paraId="5329B2E6" w14:textId="14EB2752" w:rsidR="004342A3" w:rsidRDefault="004342A3" w:rsidP="004342A3">
      <w:pPr>
        <w:spacing w:line="480" w:lineRule="auto"/>
        <w:jc w:val="center"/>
        <w:rPr>
          <w:b/>
          <w:sz w:val="36"/>
        </w:rPr>
      </w:pPr>
      <w:r>
        <w:rPr>
          <w:b/>
          <w:sz w:val="36"/>
        </w:rPr>
        <w:t xml:space="preserve">Professor: Dr. </w:t>
      </w:r>
      <w:proofErr w:type="spellStart"/>
      <w:r>
        <w:rPr>
          <w:b/>
          <w:sz w:val="36"/>
        </w:rPr>
        <w:t>Trisca</w:t>
      </w:r>
      <w:proofErr w:type="spellEnd"/>
    </w:p>
    <w:p w14:paraId="0B86CEAE" w14:textId="69B9CEB7" w:rsidR="004342A3" w:rsidRDefault="004342A3" w:rsidP="004342A3">
      <w:pPr>
        <w:spacing w:line="480" w:lineRule="auto"/>
        <w:rPr>
          <w:b/>
          <w:sz w:val="36"/>
        </w:rPr>
      </w:pPr>
    </w:p>
    <w:p w14:paraId="183C3FB0" w14:textId="6E46BB53" w:rsidR="004342A3" w:rsidRPr="004342A3" w:rsidRDefault="004342A3" w:rsidP="004342A3">
      <w:pPr>
        <w:spacing w:line="360" w:lineRule="auto"/>
        <w:jc w:val="center"/>
        <w:rPr>
          <w:b/>
          <w:sz w:val="36"/>
          <w:szCs w:val="36"/>
        </w:rPr>
      </w:pPr>
      <w:r w:rsidRPr="004342A3">
        <w:rPr>
          <w:b/>
          <w:sz w:val="36"/>
          <w:szCs w:val="36"/>
        </w:rPr>
        <w:t>Education Seminar</w:t>
      </w:r>
    </w:p>
    <w:p w14:paraId="5135D91A" w14:textId="28B716D1" w:rsidR="004342A3" w:rsidRPr="004342A3" w:rsidRDefault="004342A3" w:rsidP="004342A3">
      <w:pPr>
        <w:jc w:val="center"/>
        <w:rPr>
          <w:i/>
          <w:sz w:val="36"/>
          <w:szCs w:val="36"/>
        </w:rPr>
      </w:pPr>
      <w:r w:rsidRPr="004342A3">
        <w:rPr>
          <w:i/>
          <w:sz w:val="36"/>
          <w:szCs w:val="36"/>
        </w:rPr>
        <w:t>Comparative Education</w:t>
      </w:r>
    </w:p>
    <w:p w14:paraId="12F30607" w14:textId="77777777" w:rsidR="004342A3" w:rsidRPr="004342A3" w:rsidRDefault="004342A3" w:rsidP="004342A3">
      <w:pPr>
        <w:jc w:val="center"/>
        <w:rPr>
          <w:i/>
          <w:sz w:val="36"/>
          <w:szCs w:val="36"/>
        </w:rPr>
      </w:pPr>
    </w:p>
    <w:p w14:paraId="19D6A299" w14:textId="23FFD5BA" w:rsidR="004342A3" w:rsidRPr="004342A3" w:rsidRDefault="004342A3" w:rsidP="004342A3">
      <w:pPr>
        <w:jc w:val="center"/>
        <w:rPr>
          <w:b/>
          <w:sz w:val="36"/>
          <w:szCs w:val="36"/>
        </w:rPr>
      </w:pPr>
      <w:r w:rsidRPr="004342A3">
        <w:rPr>
          <w:b/>
          <w:sz w:val="36"/>
          <w:szCs w:val="36"/>
        </w:rPr>
        <w:t>Haiti Education System</w:t>
      </w:r>
    </w:p>
    <w:p w14:paraId="5A2898F4" w14:textId="77777777" w:rsidR="004342A3" w:rsidRPr="004342A3" w:rsidRDefault="004342A3" w:rsidP="004342A3">
      <w:pPr>
        <w:rPr>
          <w:b/>
          <w:sz w:val="36"/>
          <w:szCs w:val="36"/>
        </w:rPr>
      </w:pPr>
    </w:p>
    <w:p w14:paraId="042F041B" w14:textId="77777777" w:rsidR="004342A3" w:rsidRDefault="004342A3" w:rsidP="004342A3"/>
    <w:p w14:paraId="1ABD250D" w14:textId="77777777" w:rsidR="004342A3" w:rsidRDefault="004342A3" w:rsidP="004342A3"/>
    <w:p w14:paraId="654321C3" w14:textId="47833FAF" w:rsidR="004342A3" w:rsidRDefault="004342A3" w:rsidP="004342A3"/>
    <w:p w14:paraId="112EF1B2" w14:textId="50FAFA54" w:rsidR="000B1F9B" w:rsidRDefault="000B1F9B" w:rsidP="004342A3"/>
    <w:p w14:paraId="476238FD" w14:textId="1E311EE6" w:rsidR="000B1F9B" w:rsidRDefault="000B1F9B" w:rsidP="004342A3"/>
    <w:p w14:paraId="5D7B20FD" w14:textId="57AD7608" w:rsidR="000B1F9B" w:rsidRDefault="000B1F9B" w:rsidP="004342A3"/>
    <w:p w14:paraId="3495EEDE" w14:textId="77777777" w:rsidR="000B1F9B" w:rsidRDefault="000B1F9B" w:rsidP="004342A3"/>
    <w:p w14:paraId="5B731EF6" w14:textId="77777777" w:rsidR="004342A3" w:rsidRDefault="004342A3" w:rsidP="004342A3">
      <w:pPr>
        <w:rPr>
          <w:b/>
          <w:sz w:val="36"/>
        </w:rPr>
      </w:pPr>
    </w:p>
    <w:p w14:paraId="6A77BD7F" w14:textId="77777777" w:rsidR="004342A3" w:rsidRPr="00875CC6" w:rsidRDefault="004342A3" w:rsidP="004342A3">
      <w:pPr>
        <w:spacing w:line="480" w:lineRule="auto"/>
        <w:jc w:val="center"/>
        <w:rPr>
          <w:b/>
          <w:sz w:val="32"/>
        </w:rPr>
      </w:pPr>
      <w:r>
        <w:rPr>
          <w:b/>
          <w:sz w:val="32"/>
        </w:rPr>
        <w:t xml:space="preserve">Por </w:t>
      </w:r>
    </w:p>
    <w:p w14:paraId="0EADB431" w14:textId="77777777" w:rsidR="004342A3" w:rsidRPr="00875CC6" w:rsidRDefault="004342A3" w:rsidP="004342A3">
      <w:pPr>
        <w:spacing w:line="480" w:lineRule="auto"/>
        <w:jc w:val="center"/>
        <w:rPr>
          <w:b/>
          <w:sz w:val="32"/>
        </w:rPr>
      </w:pPr>
      <w:r>
        <w:rPr>
          <w:b/>
          <w:sz w:val="32"/>
        </w:rPr>
        <w:t>Jean-Jude Lors</w:t>
      </w:r>
    </w:p>
    <w:p w14:paraId="38E6635D" w14:textId="103AF391" w:rsidR="004342A3" w:rsidRDefault="004342A3" w:rsidP="004342A3">
      <w:pPr>
        <w:spacing w:line="480" w:lineRule="auto"/>
        <w:jc w:val="center"/>
        <w:rPr>
          <w:b/>
          <w:sz w:val="32"/>
        </w:rPr>
      </w:pPr>
      <w:r>
        <w:rPr>
          <w:b/>
          <w:sz w:val="32"/>
        </w:rPr>
        <w:t xml:space="preserve">Mayo de </w:t>
      </w:r>
      <w:r>
        <w:rPr>
          <w:b/>
          <w:sz w:val="32"/>
        </w:rPr>
        <w:t>2019</w:t>
      </w:r>
    </w:p>
    <w:p w14:paraId="409EBDEB" w14:textId="24E8BBB6" w:rsidR="004342A3" w:rsidRDefault="004342A3" w:rsidP="004342A3">
      <w:pPr>
        <w:spacing w:line="480" w:lineRule="auto"/>
        <w:jc w:val="center"/>
        <w:rPr>
          <w:b/>
          <w:sz w:val="32"/>
        </w:rPr>
      </w:pPr>
    </w:p>
    <w:p w14:paraId="5E7A9FD3" w14:textId="77777777" w:rsidR="000B1F9B" w:rsidRDefault="000B1F9B" w:rsidP="006C653C">
      <w:pPr>
        <w:rPr>
          <w:b/>
          <w:sz w:val="32"/>
        </w:rPr>
      </w:pPr>
    </w:p>
    <w:p w14:paraId="6C1A12EC" w14:textId="77777777" w:rsidR="000B1F9B" w:rsidRDefault="000B1F9B" w:rsidP="006C653C">
      <w:pPr>
        <w:rPr>
          <w:b/>
          <w:sz w:val="28"/>
          <w:szCs w:val="28"/>
        </w:rPr>
      </w:pPr>
    </w:p>
    <w:p w14:paraId="31C303C9" w14:textId="2152447C" w:rsidR="006C653C" w:rsidRPr="004342A3" w:rsidRDefault="006C653C" w:rsidP="006C653C">
      <w:pPr>
        <w:rPr>
          <w:b/>
          <w:sz w:val="28"/>
          <w:szCs w:val="28"/>
        </w:rPr>
      </w:pPr>
      <w:r w:rsidRPr="004342A3">
        <w:rPr>
          <w:b/>
          <w:sz w:val="28"/>
          <w:szCs w:val="28"/>
        </w:rPr>
        <w:lastRenderedPageBreak/>
        <w:t xml:space="preserve">Introduction: </w:t>
      </w:r>
    </w:p>
    <w:p w14:paraId="45FEAE02" w14:textId="77777777" w:rsidR="006C653C" w:rsidRPr="00C71B20" w:rsidRDefault="006C653C" w:rsidP="006C653C"/>
    <w:p w14:paraId="7774546A" w14:textId="184C6656" w:rsidR="006C653C" w:rsidRPr="00C71B20" w:rsidRDefault="006C653C" w:rsidP="006C653C">
      <w:r w:rsidRPr="00C71B20">
        <w:t xml:space="preserve">Education quality in third world countries. </w:t>
      </w:r>
    </w:p>
    <w:p w14:paraId="44D76C68" w14:textId="77777777" w:rsidR="006C653C" w:rsidRPr="00C71B20" w:rsidRDefault="006C653C" w:rsidP="006C653C">
      <w:pPr>
        <w:pStyle w:val="ListParagraph"/>
        <w:rPr>
          <w:rFonts w:ascii="Times New Roman" w:hAnsi="Times New Roman" w:cs="Times New Roman"/>
        </w:rPr>
      </w:pPr>
    </w:p>
    <w:p w14:paraId="17669C0A" w14:textId="64DFC7E3" w:rsidR="006C653C" w:rsidRPr="00D25F10" w:rsidRDefault="004342A3" w:rsidP="006C653C">
      <w:pPr>
        <w:rPr>
          <w:b/>
        </w:rPr>
      </w:pPr>
      <w:r>
        <w:rPr>
          <w:b/>
        </w:rPr>
        <w:t xml:space="preserve">Country of Study: </w:t>
      </w:r>
      <w:r w:rsidR="006C653C" w:rsidRPr="00D25F10">
        <w:rPr>
          <w:b/>
        </w:rPr>
        <w:t>Haiti</w:t>
      </w:r>
      <w:r w:rsidR="007A2262">
        <w:rPr>
          <w:b/>
        </w:rPr>
        <w:t>’s</w:t>
      </w:r>
      <w:bookmarkStart w:id="0" w:name="_GoBack"/>
      <w:bookmarkEnd w:id="0"/>
      <w:r w:rsidR="007A2262">
        <w:rPr>
          <w:b/>
        </w:rPr>
        <w:t xml:space="preserve"> Education System</w:t>
      </w:r>
    </w:p>
    <w:p w14:paraId="567CDF55" w14:textId="77777777" w:rsidR="006C653C" w:rsidRPr="00C71B20" w:rsidRDefault="006C653C" w:rsidP="006C653C"/>
    <w:p w14:paraId="0F90A676" w14:textId="1DE728DF" w:rsidR="006C653C" w:rsidRPr="00C71B20" w:rsidRDefault="006C653C" w:rsidP="005A2D44">
      <w:r w:rsidRPr="00C71B20">
        <w:rPr>
          <w:b/>
        </w:rPr>
        <w:t>The problem:</w:t>
      </w:r>
      <w:r w:rsidRPr="00C71B20">
        <w:t xml:space="preserve"> Lack of access to quality education</w:t>
      </w:r>
    </w:p>
    <w:p w14:paraId="14DFBFF3" w14:textId="77777777" w:rsidR="00D25F10" w:rsidRDefault="00D25F10" w:rsidP="00D25F10">
      <w:pPr>
        <w:spacing w:line="480" w:lineRule="auto"/>
      </w:pPr>
    </w:p>
    <w:p w14:paraId="5AC8A03E" w14:textId="77777777" w:rsidR="00D25F10" w:rsidRDefault="007A039E" w:rsidP="00D25F10">
      <w:pPr>
        <w:spacing w:line="480" w:lineRule="auto"/>
        <w:ind w:firstLine="720"/>
      </w:pPr>
      <w:r w:rsidRPr="00C71B20">
        <w:t>Rossi</w:t>
      </w:r>
      <w:r w:rsidR="00D25F10">
        <w:t xml:space="preserve">, UDAID </w:t>
      </w:r>
      <w:r w:rsidR="005A2D44" w:rsidRPr="00C71B20">
        <w:t>(2018) said that, presently the majority of school children in Haiti lack access to quality education, which is a prerequisite for sustained social and economic development and growth. A country survival depends greatly on how well its educational system works for the youth population and their performance in school. The lack of education puts the youth of Haiti in a position that prevents them to be effective contributor to the Haiti’s labor workforce.</w:t>
      </w:r>
    </w:p>
    <w:p w14:paraId="4DD5AB00" w14:textId="014E9385" w:rsidR="00212B87" w:rsidRDefault="005A2D44" w:rsidP="00D25F10">
      <w:pPr>
        <w:spacing w:line="480" w:lineRule="auto"/>
        <w:ind w:firstLine="720"/>
      </w:pPr>
      <w:r w:rsidRPr="00C71B20">
        <w:t xml:space="preserve"> Haitians are a people that love school. They will make any sacrifices necessary to make sure that their children receive proper and adequate education. However, lack of funding, political turmoil, social and economic instability have plagued the country in many ways at different levels including its education system. Additionally, the majority of schools in Haiti is privately owned. Finding the financial means for parents to pay for their children’s tuition is nearly impossible for most of them. </w:t>
      </w:r>
      <w:r w:rsidR="00D84A0C" w:rsidRPr="00C71B20">
        <w:t xml:space="preserve">The Government and other organizations have been trying to resolve this major problem. </w:t>
      </w:r>
    </w:p>
    <w:p w14:paraId="3E7E1741" w14:textId="77777777" w:rsidR="00D25F10" w:rsidRDefault="00D25F10" w:rsidP="00D25F10">
      <w:pPr>
        <w:ind w:firstLine="720"/>
      </w:pPr>
    </w:p>
    <w:p w14:paraId="5A55311D" w14:textId="77777777" w:rsidR="00212B87" w:rsidRPr="00212B87" w:rsidRDefault="00212B87" w:rsidP="005A2D44">
      <w:pPr>
        <w:spacing w:line="480" w:lineRule="auto"/>
        <w:rPr>
          <w:b/>
        </w:rPr>
      </w:pPr>
      <w:r w:rsidRPr="00212B87">
        <w:rPr>
          <w:b/>
        </w:rPr>
        <w:t xml:space="preserve">Hypothesis: </w:t>
      </w:r>
    </w:p>
    <w:p w14:paraId="62DEC91E" w14:textId="77777777" w:rsidR="00212B87" w:rsidRDefault="00212B87" w:rsidP="00D25F10"/>
    <w:p w14:paraId="4749CAB3" w14:textId="2FF36C81" w:rsidR="00212B87" w:rsidRPr="00C71B20" w:rsidRDefault="00212B87" w:rsidP="00D25F10">
      <w:pPr>
        <w:spacing w:line="480" w:lineRule="auto"/>
        <w:ind w:firstLine="720"/>
      </w:pPr>
      <w:r>
        <w:t xml:space="preserve">I feel that Haiti’s education system needs fixing, meanwhile, Nigeria’s education needs improvement, and Singapore has an education system from which both Haiti and Nigeria can learn a lot from. </w:t>
      </w:r>
    </w:p>
    <w:p w14:paraId="10CB51E9" w14:textId="128B9674" w:rsidR="005A2D44" w:rsidRPr="00C71B20" w:rsidRDefault="005A2D44" w:rsidP="005A2D44"/>
    <w:p w14:paraId="1017A17C" w14:textId="759ABC82" w:rsidR="005A2D44" w:rsidRPr="00C71B20" w:rsidRDefault="005A2D44" w:rsidP="005A2D44"/>
    <w:p w14:paraId="3F43C26D" w14:textId="77777777" w:rsidR="00543D97" w:rsidRPr="00C71B20" w:rsidRDefault="006C653C" w:rsidP="00543D97">
      <w:r w:rsidRPr="00C71B20">
        <w:rPr>
          <w:b/>
        </w:rPr>
        <w:t>Delimitation</w:t>
      </w:r>
      <w:r w:rsidRPr="00C71B20">
        <w:t xml:space="preserve">: </w:t>
      </w:r>
    </w:p>
    <w:p w14:paraId="3BA5EDC6" w14:textId="77777777" w:rsidR="00543D97" w:rsidRPr="00C71B20" w:rsidRDefault="00543D97" w:rsidP="00543D97"/>
    <w:p w14:paraId="0CB976EB" w14:textId="77777777" w:rsidR="007777C6" w:rsidRPr="007777C6" w:rsidRDefault="00543D97" w:rsidP="007777C6">
      <w:pPr>
        <w:spacing w:line="480" w:lineRule="auto"/>
        <w:ind w:firstLine="720"/>
        <w:rPr>
          <w:color w:val="000000" w:themeColor="text1"/>
        </w:rPr>
      </w:pPr>
      <w:r w:rsidRPr="00C71B20">
        <w:t xml:space="preserve">For the purpose of comparative education and how it works in different countries, this paper will compare three different countries and there are Haiti, Nigeria and Singapore. Each country information be described separately, compare and analyze based on the theory of constructivism. </w:t>
      </w:r>
      <w:r w:rsidR="007777C6">
        <w:t xml:space="preserve">According to David (2015) </w:t>
      </w:r>
      <w:r w:rsidR="007777C6" w:rsidRPr="007777C6">
        <w:rPr>
          <w:color w:val="000000" w:themeColor="text1"/>
          <w:shd w:val="clear" w:color="auto" w:fill="FFFFFF"/>
        </w:rPr>
        <w:t>Constructivism as a paradigm or worldview posits that learning is an active, constructive process. </w:t>
      </w:r>
    </w:p>
    <w:p w14:paraId="33A079BA" w14:textId="0F2F926B" w:rsidR="00543D97" w:rsidRPr="00C71B20" w:rsidRDefault="00543D97" w:rsidP="007777C6">
      <w:pPr>
        <w:spacing w:line="480" w:lineRule="auto"/>
        <w:ind w:firstLine="720"/>
      </w:pPr>
      <w:r w:rsidRPr="00C71B20">
        <w:t>Haiti, Nigeria and Singapore ha</w:t>
      </w:r>
      <w:r w:rsidR="007777C6">
        <w:t>ve</w:t>
      </w:r>
      <w:r w:rsidRPr="00C71B20">
        <w:t xml:space="preserve"> each their own system of education that is based on many factors and their education systems are going to be analyzed in light of these factors. </w:t>
      </w:r>
    </w:p>
    <w:p w14:paraId="7D228672" w14:textId="77777777" w:rsidR="00543D97" w:rsidRPr="00C71B20" w:rsidRDefault="00543D97" w:rsidP="00543D97"/>
    <w:p w14:paraId="2BD1BE63" w14:textId="2E260032" w:rsidR="00543D97" w:rsidRPr="00C71B20" w:rsidRDefault="006C653C" w:rsidP="00543D97">
      <w:r w:rsidRPr="00C71B20">
        <w:rPr>
          <w:b/>
        </w:rPr>
        <w:t>Method</w:t>
      </w:r>
      <w:r w:rsidR="00543D97" w:rsidRPr="00C71B20">
        <w:rPr>
          <w:b/>
        </w:rPr>
        <w:t xml:space="preserve"> Used</w:t>
      </w:r>
      <w:r w:rsidRPr="00C71B20">
        <w:t xml:space="preserve"> </w:t>
      </w:r>
    </w:p>
    <w:p w14:paraId="02E24C9E" w14:textId="77777777" w:rsidR="00543D97" w:rsidRPr="00C71B20" w:rsidRDefault="00543D97" w:rsidP="00543D97"/>
    <w:p w14:paraId="66F5A3CB" w14:textId="5C7C7114" w:rsidR="005D75EA" w:rsidRPr="005D75EA" w:rsidRDefault="005D75EA" w:rsidP="005D75EA">
      <w:pPr>
        <w:spacing w:before="100" w:beforeAutospacing="1" w:after="100" w:afterAutospacing="1" w:line="480" w:lineRule="auto"/>
        <w:ind w:firstLine="720"/>
      </w:pPr>
      <w:r>
        <w:rPr>
          <w:iCs/>
        </w:rPr>
        <w:t xml:space="preserve">According to </w:t>
      </w:r>
      <w:proofErr w:type="spellStart"/>
      <w:r>
        <w:rPr>
          <w:iCs/>
        </w:rPr>
        <w:t>Brundrett</w:t>
      </w:r>
      <w:proofErr w:type="spellEnd"/>
      <w:r>
        <w:rPr>
          <w:iCs/>
        </w:rPr>
        <w:t xml:space="preserve"> &amp; Rhodes (2013), </w:t>
      </w:r>
      <w:r w:rsidRPr="005D75EA">
        <w:rPr>
          <w:iCs/>
        </w:rPr>
        <w:t>Methodology</w:t>
      </w:r>
      <w:r w:rsidRPr="005D75EA">
        <w:t xml:space="preserve">, </w:t>
      </w:r>
      <w:r>
        <w:t>is</w:t>
      </w:r>
      <w:r w:rsidRPr="005D75EA">
        <w:t xml:space="preserve"> the broad system or body of practices and procedures that will be employed to investigate a set of phenomena, and </w:t>
      </w:r>
      <w:r w:rsidRPr="005D75EA">
        <w:rPr>
          <w:iCs/>
        </w:rPr>
        <w:t>methods</w:t>
      </w:r>
      <w:r w:rsidRPr="005D75EA">
        <w:t xml:space="preserve">, the actual analytical approaches that will be employed in the research process. </w:t>
      </w:r>
    </w:p>
    <w:p w14:paraId="40219B42" w14:textId="37D5CE61" w:rsidR="00543D97" w:rsidRDefault="00543D97" w:rsidP="00701BB4">
      <w:pPr>
        <w:spacing w:line="480" w:lineRule="auto"/>
        <w:ind w:firstLine="720"/>
        <w:rPr>
          <w:color w:val="111111"/>
          <w:shd w:val="clear" w:color="auto" w:fill="FFFFFF"/>
        </w:rPr>
      </w:pPr>
      <w:r w:rsidRPr="00C71B20">
        <w:t>In this paper q</w:t>
      </w:r>
      <w:r w:rsidR="006C653C" w:rsidRPr="00C71B20">
        <w:t xml:space="preserve">uantitative </w:t>
      </w:r>
      <w:r w:rsidRPr="00C71B20">
        <w:t>a</w:t>
      </w:r>
      <w:r w:rsidR="006C653C" w:rsidRPr="00C71B20">
        <w:t xml:space="preserve">nalysis </w:t>
      </w:r>
      <w:r w:rsidRPr="00C71B20">
        <w:t xml:space="preserve">will be used </w:t>
      </w:r>
      <w:r w:rsidR="006C653C" w:rsidRPr="00C71B20">
        <w:t xml:space="preserve">by comparing the statistical numbers of the </w:t>
      </w:r>
      <w:r w:rsidRPr="00C71B20">
        <w:t>three</w:t>
      </w:r>
      <w:r w:rsidR="006C653C" w:rsidRPr="00C71B20">
        <w:t xml:space="preserve"> countries. </w:t>
      </w:r>
      <w:r w:rsidRPr="00C71B20">
        <w:rPr>
          <w:color w:val="111111"/>
        </w:rPr>
        <w:t>What Is Quantitative Analysis (QA)? According to</w:t>
      </w:r>
      <w:r w:rsidR="007A039E" w:rsidRPr="00C71B20">
        <w:rPr>
          <w:color w:val="111111"/>
        </w:rPr>
        <w:t xml:space="preserve"> </w:t>
      </w:r>
      <w:r w:rsidRPr="00C71B20">
        <w:rPr>
          <w:color w:val="111111"/>
        </w:rPr>
        <w:t>Kenton (2019)</w:t>
      </w:r>
      <w:r w:rsidR="007A039E" w:rsidRPr="00C71B20">
        <w:rPr>
          <w:color w:val="111111"/>
        </w:rPr>
        <w:t>,</w:t>
      </w:r>
      <w:r w:rsidRPr="00C71B20">
        <w:rPr>
          <w:color w:val="111111"/>
        </w:rPr>
        <w:t xml:space="preserve"> </w:t>
      </w:r>
      <w:r w:rsidRPr="00543D97">
        <w:rPr>
          <w:color w:val="111111"/>
        </w:rPr>
        <w:t>Quantitative analysis (QA) is a technique that seeks to understand behavior by using mathematical and statistical modeling, measurement, and research. Quantitative analysts aim to represent a given reality in terms of a numerical value.</w:t>
      </w:r>
      <w:r w:rsidRPr="00C71B20">
        <w:rPr>
          <w:color w:val="111111"/>
        </w:rPr>
        <w:t xml:space="preserve"> </w:t>
      </w:r>
      <w:r w:rsidRPr="00C71B20">
        <w:rPr>
          <w:color w:val="111111"/>
          <w:shd w:val="clear" w:color="auto" w:fill="FFFFFF"/>
        </w:rPr>
        <w:t xml:space="preserve">Quantitative analysis is employed for several reasons, including measurement, performance evaluation or valuation of a financial instrument, and predicting real-world events, such as changes in a country's gross domestic product (GDP). It is understood that, Quantitative analysis provides analysts with tools to examine and analyze past, current, and anticipated future events. There is going to be a descriptive study of each country. </w:t>
      </w:r>
    </w:p>
    <w:p w14:paraId="205B36E8" w14:textId="77777777" w:rsidR="00701BB4" w:rsidRPr="00C71B20" w:rsidRDefault="00701BB4" w:rsidP="00701BB4">
      <w:pPr>
        <w:spacing w:line="276" w:lineRule="auto"/>
        <w:ind w:firstLine="720"/>
        <w:rPr>
          <w:color w:val="111111"/>
          <w:shd w:val="clear" w:color="auto" w:fill="FFFFFF"/>
        </w:rPr>
      </w:pPr>
    </w:p>
    <w:p w14:paraId="3F35F85D" w14:textId="665629B0" w:rsidR="005D75EA" w:rsidRDefault="00543D97" w:rsidP="005D75EA">
      <w:pPr>
        <w:spacing w:line="480" w:lineRule="auto"/>
        <w:ind w:firstLine="720"/>
        <w:rPr>
          <w:color w:val="3B3B3B"/>
        </w:rPr>
      </w:pPr>
      <w:r w:rsidRPr="00C71B20">
        <w:rPr>
          <w:color w:val="111111"/>
          <w:shd w:val="clear" w:color="auto" w:fill="FFFFFF"/>
        </w:rPr>
        <w:lastRenderedPageBreak/>
        <w:t>This study is going to look at the data for Haiti with background information as it relates to the country statistical numbers. Key challenges will also be identified and analyzed. Social, political and economic influences</w:t>
      </w:r>
      <w:r w:rsidR="007A039E" w:rsidRPr="00C71B20">
        <w:rPr>
          <w:color w:val="111111"/>
          <w:shd w:val="clear" w:color="auto" w:fill="FFFFFF"/>
        </w:rPr>
        <w:t xml:space="preserve"> will be taking into consideration in this study as well. </w:t>
      </w:r>
      <w:r w:rsidR="00C71B20" w:rsidRPr="00C71B20">
        <w:rPr>
          <w:color w:val="111111"/>
          <w:shd w:val="clear" w:color="auto" w:fill="FFFFFF"/>
        </w:rPr>
        <w:t xml:space="preserve">In addition, the researcher is going to analyzing the data from a constructivism approach. A constructivism approach </w:t>
      </w:r>
      <w:r w:rsidR="00C71B20" w:rsidRPr="00C71B20">
        <w:rPr>
          <w:color w:val="3B3B3B"/>
        </w:rPr>
        <w:t>to teaching is where everyone in the learning environment is the bearer of knowledge, ‘constructivist teachers are concerned with process, not products’ and want students’ to construct knowledge for themselves. Constructivist learning is when students ‘assign meaning to data’ thereby it is ‘constructed by human beings</w:t>
      </w:r>
      <w:r w:rsidR="00C71B20">
        <w:rPr>
          <w:color w:val="3B3B3B"/>
        </w:rPr>
        <w:t xml:space="preserve">. </w:t>
      </w:r>
    </w:p>
    <w:p w14:paraId="128A22C0" w14:textId="77777777" w:rsidR="00701BB4" w:rsidRPr="005D75EA" w:rsidRDefault="00701BB4" w:rsidP="00701BB4">
      <w:pPr>
        <w:spacing w:line="360" w:lineRule="auto"/>
        <w:ind w:firstLine="720"/>
        <w:rPr>
          <w:color w:val="3B3B3B"/>
        </w:rPr>
      </w:pPr>
    </w:p>
    <w:p w14:paraId="7C2A881F" w14:textId="77777777" w:rsidR="007A039E" w:rsidRPr="00C71B20" w:rsidRDefault="006C653C" w:rsidP="007A039E">
      <w:pPr>
        <w:rPr>
          <w:b/>
        </w:rPr>
      </w:pPr>
      <w:r w:rsidRPr="00C71B20">
        <w:rPr>
          <w:b/>
        </w:rPr>
        <w:t xml:space="preserve">Descriptive Study: </w:t>
      </w:r>
    </w:p>
    <w:p w14:paraId="682EDE4B" w14:textId="77777777" w:rsidR="007A039E" w:rsidRPr="00C71B20" w:rsidRDefault="007A039E" w:rsidP="007A039E">
      <w:pPr>
        <w:rPr>
          <w:color w:val="222222"/>
          <w:shd w:val="clear" w:color="auto" w:fill="FFFFFF"/>
        </w:rPr>
      </w:pPr>
    </w:p>
    <w:p w14:paraId="754904DD" w14:textId="3E5BD769" w:rsidR="007A039E" w:rsidRDefault="007A039E" w:rsidP="00701BB4">
      <w:pPr>
        <w:spacing w:line="480" w:lineRule="auto"/>
        <w:ind w:firstLine="720"/>
        <w:rPr>
          <w:color w:val="222222"/>
          <w:shd w:val="clear" w:color="auto" w:fill="FFFFFF"/>
        </w:rPr>
      </w:pPr>
      <w:r w:rsidRPr="00C71B20">
        <w:rPr>
          <w:color w:val="222222"/>
          <w:shd w:val="clear" w:color="auto" w:fill="FFFFFF"/>
        </w:rPr>
        <w:t xml:space="preserve">In this descriptive study we are going to describe characteristics of the phenomenon of education in Haiti that we are studying. In this section </w:t>
      </w:r>
      <w:proofErr w:type="gramStart"/>
      <w:r w:rsidRPr="00C71B20">
        <w:rPr>
          <w:color w:val="222222"/>
          <w:shd w:val="clear" w:color="auto" w:fill="FFFFFF"/>
        </w:rPr>
        <w:t>however</w:t>
      </w:r>
      <w:proofErr w:type="gramEnd"/>
      <w:r w:rsidRPr="00C71B20">
        <w:rPr>
          <w:color w:val="222222"/>
          <w:shd w:val="clear" w:color="auto" w:fill="FFFFFF"/>
        </w:rPr>
        <w:t xml:space="preserve"> we are not trying to answer the questions how, when and why, but rather the “what” question. In other words, what are the characteristics of the education situation in Haiti? It is where we look at the data through its background information provided. The first area is the data. </w:t>
      </w:r>
    </w:p>
    <w:p w14:paraId="6463B986" w14:textId="77777777" w:rsidR="00C71B20" w:rsidRPr="00C71B20" w:rsidRDefault="00C71B20" w:rsidP="00701BB4">
      <w:pPr>
        <w:spacing w:line="276" w:lineRule="auto"/>
        <w:ind w:firstLine="720"/>
      </w:pPr>
    </w:p>
    <w:p w14:paraId="5B2884AA" w14:textId="522E2BFE" w:rsidR="007A039E" w:rsidRDefault="006C653C" w:rsidP="007A039E">
      <w:pPr>
        <w:rPr>
          <w:b/>
        </w:rPr>
      </w:pPr>
      <w:r w:rsidRPr="00C71B20">
        <w:rPr>
          <w:b/>
        </w:rPr>
        <w:t xml:space="preserve">Looking at the data: </w:t>
      </w:r>
    </w:p>
    <w:p w14:paraId="505A96E6" w14:textId="77777777" w:rsidR="00C71B20" w:rsidRPr="00C71B20" w:rsidRDefault="00C71B20" w:rsidP="007A039E">
      <w:pPr>
        <w:rPr>
          <w:b/>
        </w:rPr>
      </w:pPr>
    </w:p>
    <w:p w14:paraId="1F461047" w14:textId="77B5996F" w:rsidR="007A039E" w:rsidRPr="00C71B20" w:rsidRDefault="007A039E" w:rsidP="007A039E">
      <w:pPr>
        <w:spacing w:line="480" w:lineRule="auto"/>
        <w:ind w:firstLine="720"/>
      </w:pPr>
      <w:r w:rsidRPr="00C71B20">
        <w:t xml:space="preserve">Here we are looking at the facts and statistics collected about real problems that Haiti is faced with throughout its education system. </w:t>
      </w:r>
    </w:p>
    <w:p w14:paraId="5E3D2069" w14:textId="5C21D00F" w:rsidR="007A039E" w:rsidRPr="00C71B20" w:rsidRDefault="006C653C" w:rsidP="00BD7C7F">
      <w:pPr>
        <w:spacing w:line="480" w:lineRule="auto"/>
        <w:ind w:firstLine="720"/>
      </w:pPr>
      <w:r w:rsidRPr="00C71B20">
        <w:rPr>
          <w:b/>
        </w:rPr>
        <w:t>Background:</w:t>
      </w:r>
      <w:r w:rsidRPr="00C71B20">
        <w:t xml:space="preserve"> </w:t>
      </w:r>
      <w:r w:rsidR="007A039E" w:rsidRPr="00C71B20">
        <w:t xml:space="preserve">According to </w:t>
      </w:r>
      <w:proofErr w:type="spellStart"/>
      <w:r w:rsidR="007A039E" w:rsidRPr="00C71B20">
        <w:t>Wikepedia</w:t>
      </w:r>
      <w:proofErr w:type="spellEnd"/>
      <w:r w:rsidR="007A039E" w:rsidRPr="00C71B20">
        <w:t xml:space="preserve">, </w:t>
      </w:r>
      <w:r w:rsidRPr="00C71B20">
        <w:rPr>
          <w:bCs/>
          <w:color w:val="222222"/>
        </w:rPr>
        <w:t>Haiti</w:t>
      </w:r>
      <w:r w:rsidRPr="00C71B20">
        <w:rPr>
          <w:rStyle w:val="apple-converted-space"/>
          <w:color w:val="222222"/>
          <w:shd w:val="clear" w:color="auto" w:fill="FFFFFF"/>
        </w:rPr>
        <w:t> </w:t>
      </w:r>
      <w:r w:rsidRPr="00C71B20">
        <w:rPr>
          <w:color w:val="222222"/>
          <w:shd w:val="clear" w:color="auto" w:fill="FFFFFF"/>
        </w:rPr>
        <w:t>has 15,200 primary</w:t>
      </w:r>
      <w:r w:rsidRPr="00C71B20">
        <w:rPr>
          <w:rStyle w:val="apple-converted-space"/>
          <w:color w:val="222222"/>
          <w:shd w:val="clear" w:color="auto" w:fill="FFFFFF"/>
        </w:rPr>
        <w:t> </w:t>
      </w:r>
      <w:r w:rsidRPr="00C71B20">
        <w:rPr>
          <w:bCs/>
          <w:color w:val="222222"/>
        </w:rPr>
        <w:t>schools</w:t>
      </w:r>
      <w:r w:rsidRPr="00C71B20">
        <w:rPr>
          <w:color w:val="222222"/>
          <w:shd w:val="clear" w:color="auto" w:fill="FFFFFF"/>
        </w:rPr>
        <w:t>, of which 90% are non-public and managed by communities, religious organizations or NGOs. The enrollment rate for primary school is 88%. Secondary</w:t>
      </w:r>
      <w:r w:rsidRPr="00C71B20">
        <w:rPr>
          <w:rStyle w:val="apple-converted-space"/>
          <w:color w:val="222222"/>
          <w:shd w:val="clear" w:color="auto" w:fill="FFFFFF"/>
        </w:rPr>
        <w:t> </w:t>
      </w:r>
      <w:r w:rsidRPr="00C71B20">
        <w:rPr>
          <w:bCs/>
          <w:color w:val="222222"/>
        </w:rPr>
        <w:t>schools</w:t>
      </w:r>
      <w:r w:rsidRPr="00C71B20">
        <w:rPr>
          <w:rStyle w:val="apple-converted-space"/>
          <w:color w:val="222222"/>
          <w:shd w:val="clear" w:color="auto" w:fill="FFFFFF"/>
        </w:rPr>
        <w:t> </w:t>
      </w:r>
      <w:r w:rsidRPr="00C71B20">
        <w:rPr>
          <w:color w:val="222222"/>
          <w:shd w:val="clear" w:color="auto" w:fill="FFFFFF"/>
        </w:rPr>
        <w:t>enroll 20% of eligible-age children. Higher</w:t>
      </w:r>
      <w:r w:rsidRPr="00C71B20">
        <w:rPr>
          <w:rStyle w:val="apple-converted-space"/>
          <w:color w:val="222222"/>
          <w:shd w:val="clear" w:color="auto" w:fill="FFFFFF"/>
        </w:rPr>
        <w:t> </w:t>
      </w:r>
      <w:r w:rsidRPr="00C71B20">
        <w:rPr>
          <w:bCs/>
          <w:color w:val="222222"/>
        </w:rPr>
        <w:t>education</w:t>
      </w:r>
      <w:r w:rsidRPr="00C71B20">
        <w:rPr>
          <w:rStyle w:val="apple-converted-space"/>
          <w:color w:val="222222"/>
          <w:shd w:val="clear" w:color="auto" w:fill="FFFFFF"/>
        </w:rPr>
        <w:t> </w:t>
      </w:r>
      <w:r w:rsidRPr="00C71B20">
        <w:rPr>
          <w:color w:val="222222"/>
          <w:shd w:val="clear" w:color="auto" w:fill="FFFFFF"/>
        </w:rPr>
        <w:t>is provided by universities and other public and private institutions.</w:t>
      </w:r>
      <w:r w:rsidR="007A039E" w:rsidRPr="00C71B20">
        <w:rPr>
          <w:color w:val="222222"/>
          <w:shd w:val="clear" w:color="auto" w:fill="FFFFFF"/>
        </w:rPr>
        <w:t xml:space="preserve"> I</w:t>
      </w:r>
      <w:r w:rsidR="007A039E" w:rsidRPr="00C71B20">
        <w:rPr>
          <w:color w:val="000000" w:themeColor="text1"/>
          <w:shd w:val="clear" w:color="auto" w:fill="FFFFFF"/>
        </w:rPr>
        <w:t>nternational private schools (run by</w:t>
      </w:r>
      <w:r w:rsidR="007A039E" w:rsidRPr="00C71B20">
        <w:rPr>
          <w:rStyle w:val="apple-converted-space"/>
          <w:color w:val="000000" w:themeColor="text1"/>
          <w:shd w:val="clear" w:color="auto" w:fill="FFFFFF"/>
        </w:rPr>
        <w:t> </w:t>
      </w:r>
      <w:hyperlink r:id="rId5" w:tooltip="Canada" w:history="1">
        <w:r w:rsidR="007A039E" w:rsidRPr="00C71B20">
          <w:rPr>
            <w:rStyle w:val="Hyperlink"/>
            <w:color w:val="000000" w:themeColor="text1"/>
          </w:rPr>
          <w:t>Canada</w:t>
        </w:r>
      </w:hyperlink>
      <w:r w:rsidR="007A039E" w:rsidRPr="00C71B20">
        <w:rPr>
          <w:color w:val="000000" w:themeColor="text1"/>
          <w:shd w:val="clear" w:color="auto" w:fill="FFFFFF"/>
        </w:rPr>
        <w:t>,</w:t>
      </w:r>
      <w:r w:rsidR="007A039E" w:rsidRPr="00C71B20">
        <w:rPr>
          <w:rStyle w:val="apple-converted-space"/>
          <w:color w:val="000000" w:themeColor="text1"/>
          <w:shd w:val="clear" w:color="auto" w:fill="FFFFFF"/>
        </w:rPr>
        <w:t> </w:t>
      </w:r>
      <w:hyperlink r:id="rId6" w:tooltip="France" w:history="1">
        <w:r w:rsidR="007A039E" w:rsidRPr="00C71B20">
          <w:rPr>
            <w:rStyle w:val="Hyperlink"/>
            <w:color w:val="000000" w:themeColor="text1"/>
          </w:rPr>
          <w:t>France</w:t>
        </w:r>
      </w:hyperlink>
      <w:r w:rsidR="007A039E" w:rsidRPr="00C71B20">
        <w:rPr>
          <w:color w:val="000000" w:themeColor="text1"/>
          <w:shd w:val="clear" w:color="auto" w:fill="FFFFFF"/>
        </w:rPr>
        <w:t>, or the United States) and</w:t>
      </w:r>
      <w:r w:rsidR="007A039E" w:rsidRPr="00C71B20">
        <w:rPr>
          <w:rStyle w:val="apple-converted-space"/>
          <w:color w:val="000000" w:themeColor="text1"/>
          <w:shd w:val="clear" w:color="auto" w:fill="FFFFFF"/>
        </w:rPr>
        <w:t> </w:t>
      </w:r>
      <w:hyperlink r:id="rId7" w:tooltip="Local church" w:history="1">
        <w:r w:rsidR="007A039E" w:rsidRPr="00C71B20">
          <w:rPr>
            <w:rStyle w:val="Hyperlink"/>
            <w:color w:val="000000" w:themeColor="text1"/>
          </w:rPr>
          <w:t>church</w:t>
        </w:r>
      </w:hyperlink>
      <w:r w:rsidR="007A039E" w:rsidRPr="00C71B20">
        <w:rPr>
          <w:color w:val="000000" w:themeColor="text1"/>
          <w:shd w:val="clear" w:color="auto" w:fill="FFFFFF"/>
        </w:rPr>
        <w:t xml:space="preserve">-run </w:t>
      </w:r>
      <w:r w:rsidR="007A039E" w:rsidRPr="00C71B20">
        <w:rPr>
          <w:color w:val="000000" w:themeColor="text1"/>
          <w:shd w:val="clear" w:color="auto" w:fill="FFFFFF"/>
        </w:rPr>
        <w:lastRenderedPageBreak/>
        <w:t>schools educate 90% of students.</w:t>
      </w:r>
      <w:r w:rsidR="00640FBD" w:rsidRPr="00C71B20">
        <w:rPr>
          <w:color w:val="000000" w:themeColor="text1"/>
          <w:shd w:val="clear" w:color="auto" w:fill="FFFFFF"/>
        </w:rPr>
        <w:t xml:space="preserve"> </w:t>
      </w:r>
      <w:r w:rsidR="00640FBD" w:rsidRPr="00C71B20">
        <w:rPr>
          <w:color w:val="222222"/>
        </w:rPr>
        <w:t xml:space="preserve">The educational sector is under the responsibility of the </w:t>
      </w:r>
      <w:proofErr w:type="spellStart"/>
      <w:r w:rsidR="00640FBD" w:rsidRPr="00C71B20">
        <w:rPr>
          <w:color w:val="222222"/>
        </w:rPr>
        <w:t>Ministre</w:t>
      </w:r>
      <w:proofErr w:type="spellEnd"/>
      <w:r w:rsidR="00640FBD" w:rsidRPr="00C71B20">
        <w:rPr>
          <w:color w:val="222222"/>
        </w:rPr>
        <w:t xml:space="preserve"> de </w:t>
      </w:r>
      <w:proofErr w:type="spellStart"/>
      <w:r w:rsidR="00640FBD" w:rsidRPr="00C71B20">
        <w:rPr>
          <w:color w:val="222222"/>
        </w:rPr>
        <w:t>l'Éducation</w:t>
      </w:r>
      <w:proofErr w:type="spellEnd"/>
      <w:r w:rsidR="00640FBD" w:rsidRPr="00C71B20">
        <w:rPr>
          <w:color w:val="222222"/>
        </w:rPr>
        <w:t xml:space="preserve"> </w:t>
      </w:r>
      <w:proofErr w:type="spellStart"/>
      <w:r w:rsidR="00640FBD" w:rsidRPr="00C71B20">
        <w:rPr>
          <w:color w:val="222222"/>
        </w:rPr>
        <w:t>Nationale</w:t>
      </w:r>
      <w:proofErr w:type="spellEnd"/>
      <w:r w:rsidR="00640FBD" w:rsidRPr="00C71B20">
        <w:rPr>
          <w:color w:val="222222"/>
        </w:rPr>
        <w:t xml:space="preserve"> et de la Formation </w:t>
      </w:r>
      <w:proofErr w:type="spellStart"/>
      <w:r w:rsidR="00640FBD" w:rsidRPr="00C71B20">
        <w:rPr>
          <w:color w:val="222222"/>
        </w:rPr>
        <w:t>Professionnelle</w:t>
      </w:r>
      <w:proofErr w:type="spellEnd"/>
      <w:r w:rsidR="00640FBD" w:rsidRPr="00C71B20">
        <w:rPr>
          <w:color w:val="222222"/>
        </w:rPr>
        <w:t xml:space="preserve"> (MENFP).</w:t>
      </w:r>
      <w:r w:rsidR="00BD7C7F" w:rsidRPr="00C71B20">
        <w:rPr>
          <w:color w:val="222222"/>
        </w:rPr>
        <w:t xml:space="preserve"> </w:t>
      </w:r>
    </w:p>
    <w:p w14:paraId="1960039A" w14:textId="77777777" w:rsidR="007A039E" w:rsidRPr="00C71B20" w:rsidRDefault="007A039E" w:rsidP="007A039E">
      <w:pPr>
        <w:rPr>
          <w:b/>
        </w:rPr>
      </w:pPr>
    </w:p>
    <w:p w14:paraId="6FCAD4D2" w14:textId="7160606C" w:rsidR="007A039E" w:rsidRPr="00C71B20" w:rsidRDefault="006C653C" w:rsidP="007A039E">
      <w:pPr>
        <w:rPr>
          <w:b/>
        </w:rPr>
      </w:pPr>
      <w:r w:rsidRPr="00C71B20">
        <w:rPr>
          <w:b/>
        </w:rPr>
        <w:t xml:space="preserve">Key challenges: </w:t>
      </w:r>
    </w:p>
    <w:p w14:paraId="488ABD2C" w14:textId="70788F64" w:rsidR="007A039E" w:rsidRPr="00C71B20" w:rsidRDefault="007A039E" w:rsidP="007A039E">
      <w:pPr>
        <w:shd w:val="clear" w:color="auto" w:fill="FFFFFF"/>
        <w:spacing w:before="100" w:beforeAutospacing="1" w:after="100" w:afterAutospacing="1" w:line="480" w:lineRule="auto"/>
        <w:ind w:firstLine="720"/>
        <w:rPr>
          <w:color w:val="000000" w:themeColor="text1"/>
        </w:rPr>
      </w:pPr>
      <w:r w:rsidRPr="00C71B20">
        <w:rPr>
          <w:color w:val="000000" w:themeColor="text1"/>
        </w:rPr>
        <w:t>Rossi</w:t>
      </w:r>
      <w:r w:rsidR="00BD7C7F" w:rsidRPr="00C71B20">
        <w:rPr>
          <w:color w:val="000000" w:themeColor="text1"/>
        </w:rPr>
        <w:t>,</w:t>
      </w:r>
      <w:r w:rsidRPr="00C71B20">
        <w:rPr>
          <w:color w:val="000000" w:themeColor="text1"/>
        </w:rPr>
        <w:t xml:space="preserve"> of USAID (2018), provides us with the following information when it comes to the challenges that Haiti is currently in its system of education: </w:t>
      </w:r>
    </w:p>
    <w:p w14:paraId="5ACE412B" w14:textId="7DA40EE1" w:rsidR="007A039E" w:rsidRPr="00C71B20" w:rsidRDefault="007A039E" w:rsidP="00C71B20">
      <w:pPr>
        <w:spacing w:line="480" w:lineRule="auto"/>
        <w:ind w:firstLine="720"/>
      </w:pPr>
      <w:r w:rsidRPr="007A039E">
        <w:rPr>
          <w:b/>
          <w:color w:val="000000" w:themeColor="text1"/>
        </w:rPr>
        <w:t>Low enrollment:</w:t>
      </w:r>
      <w:r w:rsidRPr="007A039E">
        <w:rPr>
          <w:b/>
          <w:color w:val="54595B"/>
        </w:rPr>
        <w:t xml:space="preserve"> </w:t>
      </w:r>
      <w:r w:rsidR="00D25F10" w:rsidRPr="00D25F10">
        <w:rPr>
          <w:color w:val="54595B"/>
        </w:rPr>
        <w:t>Rossi, USAID (2018),</w:t>
      </w:r>
      <w:r w:rsidR="00D25F10">
        <w:rPr>
          <w:b/>
          <w:color w:val="54595B"/>
        </w:rPr>
        <w:t xml:space="preserve"> </w:t>
      </w:r>
      <w:r w:rsidRPr="007A039E">
        <w:rPr>
          <w:color w:val="000000" w:themeColor="text1"/>
        </w:rPr>
        <w:t xml:space="preserve">Primary school enrollment is roughly 85 percent </w:t>
      </w:r>
      <w:r w:rsidR="00D25F10">
        <w:rPr>
          <w:color w:val="000000" w:themeColor="text1"/>
        </w:rPr>
        <w:t>a</w:t>
      </w:r>
      <w:r w:rsidRPr="007A039E">
        <w:rPr>
          <w:color w:val="000000" w:themeColor="text1"/>
        </w:rPr>
        <w:t xml:space="preserve">n improvement from earlier years but still low. The average Haitian, age 25 years or older, has less than 5 years of schooling. School fees can be prohibitively expensive for low-income families. </w:t>
      </w:r>
      <w:hyperlink r:id="rId8" w:tooltip="Secondary schools" w:history="1">
        <w:r w:rsidRPr="00C71B20">
          <w:rPr>
            <w:rStyle w:val="Hyperlink"/>
            <w:color w:val="000000" w:themeColor="text1"/>
            <w:u w:val="none"/>
          </w:rPr>
          <w:t>Secondary schools</w:t>
        </w:r>
      </w:hyperlink>
      <w:r w:rsidRPr="00C71B20">
        <w:rPr>
          <w:rStyle w:val="apple-converted-space"/>
          <w:color w:val="000000" w:themeColor="text1"/>
        </w:rPr>
        <w:t> </w:t>
      </w:r>
      <w:r w:rsidRPr="00C71B20">
        <w:rPr>
          <w:color w:val="000000" w:themeColor="text1"/>
        </w:rPr>
        <w:t>enroll 20% of eligible-age children.</w:t>
      </w:r>
      <w:r w:rsidRPr="00C71B20">
        <w:rPr>
          <w:rStyle w:val="apple-converted-space"/>
          <w:color w:val="222222"/>
        </w:rPr>
        <w:t> </w:t>
      </w:r>
      <w:r w:rsidR="00BD7C7F" w:rsidRPr="00C71B20">
        <w:rPr>
          <w:color w:val="222222"/>
        </w:rPr>
        <w:t xml:space="preserve">World Bank (2017) states, </w:t>
      </w:r>
      <w:r w:rsidR="00BD7C7F" w:rsidRPr="00C71B20">
        <w:rPr>
          <w:color w:val="333333"/>
          <w:shd w:val="clear" w:color="auto" w:fill="FFFFFF"/>
        </w:rPr>
        <w:t>On the supply-side, there (are) simply not enough spaces for children to enroll in free public schools, as four out of five primary schools in Haiti are private.  Tuition, even in the lowest-cost private schools, was prohibitive for poor families, especially for those living in rural areas characterized by poverty rates of 82 percent (77 percent living in extreme poverty).</w:t>
      </w:r>
      <w:r w:rsidR="00C71B20" w:rsidRPr="00C71B20">
        <w:rPr>
          <w:color w:val="333333"/>
          <w:shd w:val="clear" w:color="auto" w:fill="FFFFFF"/>
        </w:rPr>
        <w:t xml:space="preserve"> The World Bank (2017) also recorded that, </w:t>
      </w:r>
      <w:proofErr w:type="gramStart"/>
      <w:r w:rsidR="00C71B20" w:rsidRPr="00C71B20">
        <w:rPr>
          <w:color w:val="333333"/>
          <w:shd w:val="clear" w:color="auto" w:fill="FFFFFF"/>
        </w:rPr>
        <w:t>While</w:t>
      </w:r>
      <w:proofErr w:type="gramEnd"/>
      <w:r w:rsidR="00C71B20" w:rsidRPr="00C71B20">
        <w:rPr>
          <w:color w:val="333333"/>
          <w:shd w:val="clear" w:color="auto" w:fill="FFFFFF"/>
        </w:rPr>
        <w:t xml:space="preserve"> 90 percent of children aged between 6 and 12 are enrolled in school, they start primary school on average two years later than national goals suggest, and once at school, only 50 percent of students successfully reach sixth grade on time.</w:t>
      </w:r>
    </w:p>
    <w:p w14:paraId="44683004" w14:textId="68C18EDA" w:rsidR="007A039E" w:rsidRPr="00C71B20" w:rsidRDefault="007A039E" w:rsidP="00BD7C7F">
      <w:pPr>
        <w:spacing w:line="480" w:lineRule="auto"/>
        <w:ind w:firstLine="720"/>
      </w:pPr>
      <w:r w:rsidRPr="007A039E">
        <w:rPr>
          <w:b/>
          <w:color w:val="000000" w:themeColor="text1"/>
        </w:rPr>
        <w:t xml:space="preserve">Poor literacy rates: </w:t>
      </w:r>
      <w:r w:rsidR="00D25F10" w:rsidRPr="00D25F10">
        <w:rPr>
          <w:color w:val="000000" w:themeColor="text1"/>
        </w:rPr>
        <w:t>Rossi,</w:t>
      </w:r>
      <w:r w:rsidR="00D25F10">
        <w:rPr>
          <w:b/>
          <w:color w:val="000000" w:themeColor="text1"/>
        </w:rPr>
        <w:t xml:space="preserve"> </w:t>
      </w:r>
      <w:r w:rsidRPr="007A039E">
        <w:rPr>
          <w:color w:val="54595B"/>
        </w:rPr>
        <w:t xml:space="preserve">A U.S. Agency for International Development (USAID) early grade reading assessment revealed that roughly 75 percent of children at the end of first grade and nearly half of students finishing second grade could not read a single word. Further, only 61 percent of the adult population is literate. </w:t>
      </w:r>
      <w:r w:rsidRPr="00C71B20">
        <w:rPr>
          <w:color w:val="54595B"/>
        </w:rPr>
        <w:t xml:space="preserve">According to Wikipedia, that number </w:t>
      </w:r>
      <w:r w:rsidRPr="00C71B20">
        <w:rPr>
          <w:color w:val="222222"/>
          <w:shd w:val="clear" w:color="auto" w:fill="FFFFFF"/>
        </w:rPr>
        <w:t xml:space="preserve">64.3% for males and 57.3% for females. This number is below the 90% average literacy rate for the Caribbean and Latin American Countries. </w:t>
      </w:r>
    </w:p>
    <w:p w14:paraId="02F677B6" w14:textId="5C7C757F" w:rsidR="007A039E" w:rsidRPr="007A039E" w:rsidRDefault="007A039E" w:rsidP="007A039E">
      <w:pPr>
        <w:shd w:val="clear" w:color="auto" w:fill="FFFFFF"/>
        <w:spacing w:before="100" w:beforeAutospacing="1" w:after="100" w:afterAutospacing="1" w:line="480" w:lineRule="auto"/>
        <w:ind w:firstLine="720"/>
      </w:pPr>
      <w:r w:rsidRPr="007A039E">
        <w:rPr>
          <w:b/>
          <w:color w:val="000000" w:themeColor="text1"/>
        </w:rPr>
        <w:lastRenderedPageBreak/>
        <w:t xml:space="preserve">Lack of government oversight: </w:t>
      </w:r>
      <w:r w:rsidR="00D25F10">
        <w:rPr>
          <w:color w:val="000000" w:themeColor="text1"/>
        </w:rPr>
        <w:t xml:space="preserve">Rossi, USAID 92018), </w:t>
      </w:r>
      <w:r w:rsidRPr="007A039E">
        <w:rPr>
          <w:color w:val="54595B"/>
        </w:rPr>
        <w:t xml:space="preserve">Most schools in Haiti receive minimal government oversight and are expensive relative to average earnings. More than 85 percent of primary schools are privately managed by non-governmental organizations (NGOs), churches, communities and for‐profit operators. </w:t>
      </w:r>
    </w:p>
    <w:p w14:paraId="1B40416F" w14:textId="6AC2F5BA" w:rsidR="00D25F10" w:rsidRDefault="007A039E" w:rsidP="00D25F10">
      <w:pPr>
        <w:spacing w:line="480" w:lineRule="auto"/>
        <w:ind w:firstLine="720"/>
        <w:rPr>
          <w:color w:val="333333"/>
          <w:shd w:val="clear" w:color="auto" w:fill="FFFFFF"/>
        </w:rPr>
      </w:pPr>
      <w:r w:rsidRPr="007A039E">
        <w:rPr>
          <w:b/>
          <w:color w:val="000000" w:themeColor="text1"/>
        </w:rPr>
        <w:t>Shortage of qualified teachers:</w:t>
      </w:r>
      <w:r w:rsidRPr="007A039E">
        <w:rPr>
          <w:color w:val="000000" w:themeColor="text1"/>
        </w:rPr>
        <w:t xml:space="preserve"> </w:t>
      </w:r>
      <w:r w:rsidR="00D25F10">
        <w:rPr>
          <w:color w:val="000000" w:themeColor="text1"/>
        </w:rPr>
        <w:t xml:space="preserve">Rossi, USAID (2018), </w:t>
      </w:r>
      <w:r w:rsidRPr="007A039E">
        <w:rPr>
          <w:color w:val="54595B"/>
        </w:rPr>
        <w:t xml:space="preserve">Half of public sector teachers in Haiti lack basic qualifications and almost 80 percent of teachers have not received any pre‐service training. </w:t>
      </w:r>
      <w:r w:rsidR="00BD7C7F" w:rsidRPr="00C71B20">
        <w:rPr>
          <w:color w:val="54595B"/>
        </w:rPr>
        <w:t xml:space="preserve">The World Bank (2017) has reported that, </w:t>
      </w:r>
      <w:r w:rsidR="00BD7C7F" w:rsidRPr="00C71B20">
        <w:rPr>
          <w:color w:val="333333"/>
          <w:shd w:val="clear" w:color="auto" w:fill="FFFFFF"/>
        </w:rPr>
        <w:t>Haiti’s education sector faced tremendous challenges post-earthquake, including significantly diminished capacities for responding to them. The losses of schools, teachers, and staff from the Ministry of National Education and Professional Training (</w:t>
      </w:r>
      <w:proofErr w:type="spellStart"/>
      <w:r w:rsidR="00BD7C7F" w:rsidRPr="00C71B20">
        <w:rPr>
          <w:color w:val="333333"/>
          <w:shd w:val="clear" w:color="auto" w:fill="FFFFFF"/>
        </w:rPr>
        <w:t>Ministère</w:t>
      </w:r>
      <w:proofErr w:type="spellEnd"/>
      <w:r w:rsidR="00BD7C7F" w:rsidRPr="00C71B20">
        <w:rPr>
          <w:color w:val="333333"/>
          <w:shd w:val="clear" w:color="auto" w:fill="FFFFFF"/>
        </w:rPr>
        <w:t xml:space="preserve"> de </w:t>
      </w:r>
      <w:proofErr w:type="spellStart"/>
      <w:r w:rsidR="00BD7C7F" w:rsidRPr="00C71B20">
        <w:rPr>
          <w:color w:val="333333"/>
          <w:shd w:val="clear" w:color="auto" w:fill="FFFFFF"/>
        </w:rPr>
        <w:t>l’Education</w:t>
      </w:r>
      <w:proofErr w:type="spellEnd"/>
      <w:r w:rsidR="00BD7C7F" w:rsidRPr="00C71B20">
        <w:rPr>
          <w:color w:val="333333"/>
          <w:shd w:val="clear" w:color="auto" w:fill="FFFFFF"/>
        </w:rPr>
        <w:t xml:space="preserve"> </w:t>
      </w:r>
      <w:proofErr w:type="spellStart"/>
      <w:r w:rsidR="00BD7C7F" w:rsidRPr="00C71B20">
        <w:rPr>
          <w:color w:val="333333"/>
          <w:shd w:val="clear" w:color="auto" w:fill="FFFFFF"/>
        </w:rPr>
        <w:t>Nationale</w:t>
      </w:r>
      <w:proofErr w:type="spellEnd"/>
      <w:r w:rsidR="00BD7C7F" w:rsidRPr="00C71B20">
        <w:rPr>
          <w:color w:val="333333"/>
          <w:shd w:val="clear" w:color="auto" w:fill="FFFFFF"/>
        </w:rPr>
        <w:t xml:space="preserve"> et de la Formation </w:t>
      </w:r>
      <w:proofErr w:type="spellStart"/>
      <w:r w:rsidR="00BD7C7F" w:rsidRPr="00C71B20">
        <w:rPr>
          <w:color w:val="333333"/>
          <w:shd w:val="clear" w:color="auto" w:fill="FFFFFF"/>
        </w:rPr>
        <w:t>Professionnelle</w:t>
      </w:r>
      <w:proofErr w:type="spellEnd"/>
      <w:r w:rsidR="00BD7C7F" w:rsidRPr="00C71B20">
        <w:rPr>
          <w:color w:val="333333"/>
          <w:shd w:val="clear" w:color="auto" w:fill="FFFFFF"/>
        </w:rPr>
        <w:t xml:space="preserve">, MENFP) compound the problems of a sector that already faced a shortage of schooling infrastructure, trained teachers, and effective governance mechanisms. </w:t>
      </w:r>
    </w:p>
    <w:p w14:paraId="26679705" w14:textId="4A618BE2" w:rsidR="006C653C" w:rsidRPr="00D25F10" w:rsidRDefault="006C653C" w:rsidP="00D25F10">
      <w:pPr>
        <w:spacing w:line="480" w:lineRule="auto"/>
        <w:ind w:firstLine="720"/>
      </w:pPr>
      <w:r w:rsidRPr="00C71B20">
        <w:rPr>
          <w:b/>
          <w:color w:val="222222"/>
        </w:rPr>
        <w:t xml:space="preserve"> </w:t>
      </w:r>
    </w:p>
    <w:p w14:paraId="41D3B781" w14:textId="4FB8075D" w:rsidR="00BD7C7F" w:rsidRPr="00C71B20" w:rsidRDefault="00BD7C7F" w:rsidP="00BD7C7F">
      <w:pPr>
        <w:spacing w:line="480" w:lineRule="auto"/>
        <w:ind w:firstLine="720"/>
      </w:pPr>
      <w:r w:rsidRPr="00C71B20">
        <w:rPr>
          <w:b/>
        </w:rPr>
        <w:t>Poverty:</w:t>
      </w:r>
      <w:r w:rsidRPr="00C71B20">
        <w:t xml:space="preserve"> According to the World Bank (2017), </w:t>
      </w:r>
      <w:r w:rsidRPr="00C71B20">
        <w:rPr>
          <w:color w:val="000000" w:themeColor="text1"/>
          <w:shd w:val="clear" w:color="auto" w:fill="FFFFFF"/>
        </w:rPr>
        <w:t>With a GDP per person of US$673, Haiti is the poorest country in Latin America and the Caribbean and one of the poorest countries in the world. In the last several years, a series of external shocks have hit, including the 2010 earthquake, exacerbating the country’s fragility and reversing the poverty gains achieved since 2001.</w:t>
      </w:r>
    </w:p>
    <w:p w14:paraId="6677CEDE" w14:textId="77777777" w:rsidR="00BD7C7F" w:rsidRPr="00C71B20" w:rsidRDefault="00BD7C7F" w:rsidP="00701BB4">
      <w:pPr>
        <w:pStyle w:val="NormalWeb"/>
        <w:spacing w:before="0" w:beforeAutospacing="0" w:after="240" w:afterAutospacing="0" w:line="480" w:lineRule="auto"/>
        <w:ind w:firstLine="720"/>
        <w:rPr>
          <w:rStyle w:val="apple-converted-space"/>
          <w:color w:val="222222"/>
        </w:rPr>
      </w:pPr>
      <w:r w:rsidRPr="00C71B20">
        <w:rPr>
          <w:color w:val="222222"/>
        </w:rPr>
        <w:t xml:space="preserve">In Haiti, 80 percent of the people live on less than $2 a day, which would buy a half-gallon of gas. Poverty in Haiti </w:t>
      </w:r>
      <w:r w:rsidR="006C653C" w:rsidRPr="00C71B20">
        <w:rPr>
          <w:color w:val="222222"/>
        </w:rPr>
        <w:t>is</w:t>
      </w:r>
      <w:r w:rsidRPr="00C71B20">
        <w:rPr>
          <w:color w:val="222222"/>
        </w:rPr>
        <w:t xml:space="preserve"> the result </w:t>
      </w:r>
      <w:r w:rsidR="006C653C" w:rsidRPr="00C71B20">
        <w:rPr>
          <w:color w:val="222222"/>
        </w:rPr>
        <w:t xml:space="preserve">of </w:t>
      </w:r>
      <w:r w:rsidRPr="00C71B20">
        <w:rPr>
          <w:color w:val="222222"/>
        </w:rPr>
        <w:t xml:space="preserve">poor </w:t>
      </w:r>
      <w:r w:rsidR="006C653C" w:rsidRPr="00C71B20">
        <w:rPr>
          <w:color w:val="222222"/>
        </w:rPr>
        <w:t xml:space="preserve">decisions made by those who possess power </w:t>
      </w:r>
      <w:r w:rsidRPr="00C71B20">
        <w:rPr>
          <w:color w:val="222222"/>
        </w:rPr>
        <w:t xml:space="preserve">and wealth in Haiti </w:t>
      </w:r>
      <w:r w:rsidR="006C653C" w:rsidRPr="00C71B20">
        <w:rPr>
          <w:color w:val="222222"/>
        </w:rPr>
        <w:t xml:space="preserve">and abroad with a </w:t>
      </w:r>
      <w:r w:rsidRPr="00C71B20">
        <w:rPr>
          <w:color w:val="222222"/>
        </w:rPr>
        <w:t>surprising</w:t>
      </w:r>
      <w:r w:rsidR="006C653C" w:rsidRPr="00C71B20">
        <w:rPr>
          <w:color w:val="222222"/>
        </w:rPr>
        <w:t xml:space="preserve"> absence of </w:t>
      </w:r>
      <w:r w:rsidRPr="00C71B20">
        <w:rPr>
          <w:color w:val="222222"/>
        </w:rPr>
        <w:t>idea</w:t>
      </w:r>
      <w:r w:rsidR="006C653C" w:rsidRPr="00C71B20">
        <w:rPr>
          <w:color w:val="222222"/>
        </w:rPr>
        <w:t xml:space="preserve"> from the majority of Haitians who are poor.</w:t>
      </w:r>
      <w:r w:rsidR="006C653C" w:rsidRPr="00C71B20">
        <w:rPr>
          <w:rStyle w:val="apple-converted-space"/>
          <w:color w:val="222222"/>
        </w:rPr>
        <w:t> </w:t>
      </w:r>
    </w:p>
    <w:p w14:paraId="3138629E" w14:textId="1DA45912" w:rsidR="00BD7C7F" w:rsidRPr="00BD7C7F" w:rsidRDefault="00BD7C7F" w:rsidP="00701BB4">
      <w:pPr>
        <w:pStyle w:val="NormalWeb"/>
        <w:spacing w:before="0" w:beforeAutospacing="0" w:after="240" w:afterAutospacing="0" w:line="480" w:lineRule="auto"/>
        <w:ind w:firstLine="720"/>
        <w:rPr>
          <w:color w:val="222222"/>
        </w:rPr>
      </w:pPr>
      <w:r w:rsidRPr="00C71B20">
        <w:rPr>
          <w:color w:val="000000" w:themeColor="text1"/>
        </w:rPr>
        <w:lastRenderedPageBreak/>
        <w:t xml:space="preserve">However, </w:t>
      </w:r>
      <w:r w:rsidR="00D25F10">
        <w:rPr>
          <w:color w:val="000000" w:themeColor="text1"/>
        </w:rPr>
        <w:t xml:space="preserve">Rossi, </w:t>
      </w:r>
      <w:r w:rsidRPr="00C71B20">
        <w:rPr>
          <w:color w:val="000000" w:themeColor="text1"/>
        </w:rPr>
        <w:t xml:space="preserve">USAID (2018) provide financial supports the Government of Haiti’s education efforts and is committed to improving the quality of, and access to, education for Haitians. </w:t>
      </w:r>
      <w:r w:rsidRPr="00BD7C7F">
        <w:rPr>
          <w:color w:val="000000" w:themeColor="text1"/>
        </w:rPr>
        <w:t xml:space="preserve">Developing a new model for early grade reading and teaching: USAID directly supports approximately 420 schools to improve early grade reading and writing in Haitian Creole and French for Haitian children in the first four grades. USAID activities also train teachers and school staff in modern instruction techniques and involve communities through outreach and partnership programs. </w:t>
      </w:r>
    </w:p>
    <w:p w14:paraId="2D462C73" w14:textId="360E292E" w:rsidR="00BD7C7F" w:rsidRPr="00C71B20" w:rsidRDefault="00C71B20" w:rsidP="006C653C">
      <w:pPr>
        <w:pStyle w:val="NormalWeb"/>
        <w:spacing w:before="0" w:beforeAutospacing="0" w:after="450" w:afterAutospacing="0" w:line="375" w:lineRule="atLeast"/>
        <w:rPr>
          <w:b/>
          <w:color w:val="222222"/>
        </w:rPr>
      </w:pPr>
      <w:r w:rsidRPr="00C71B20">
        <w:rPr>
          <w:b/>
          <w:color w:val="222222"/>
        </w:rPr>
        <w:t>Ongoing Project</w:t>
      </w:r>
    </w:p>
    <w:p w14:paraId="485146E4" w14:textId="77777777" w:rsidR="00701BB4" w:rsidRPr="00D25F10" w:rsidRDefault="00C71B20" w:rsidP="00701BB4">
      <w:pPr>
        <w:spacing w:line="480" w:lineRule="auto"/>
        <w:ind w:firstLine="720"/>
        <w:rPr>
          <w:color w:val="333333"/>
          <w:shd w:val="clear" w:color="auto" w:fill="FFFFFF"/>
        </w:rPr>
      </w:pPr>
      <w:r w:rsidRPr="00D25F10">
        <w:rPr>
          <w:color w:val="222222"/>
        </w:rPr>
        <w:t xml:space="preserve">In its effort to improve education in Haiti, World Bank (2017) has undergo a project called “Education for all Project for Haiti in order to improve enrollment, attendance and management public and private and schools in disadvantage areas. </w:t>
      </w:r>
      <w:r w:rsidRPr="00D25F10">
        <w:rPr>
          <w:color w:val="333333"/>
        </w:rPr>
        <w:t xml:space="preserve">The World Bank (2017) through the International Development Association, provided a grant in the amount of US$ 70 million to complement efforts made under the first phase of the program to guarantee access to quality education, improve the management of the system, and increase school attendance. In addition, </w:t>
      </w:r>
      <w:r w:rsidRPr="00D25F10">
        <w:rPr>
          <w:color w:val="333333"/>
          <w:shd w:val="clear" w:color="auto" w:fill="FFFFFF"/>
        </w:rPr>
        <w:t>the Education for All Project:  co-financed by the Canadian government (through the Haitian Reconstruction Fund) and the Global Partnership for Education for a combined total of US$ 119 million. The Caribbean Development Bank and the Inter-American Development Bank also contributed directly to some activities under the program.</w:t>
      </w:r>
      <w:r w:rsidRPr="00D25F10">
        <w:rPr>
          <w:rStyle w:val="apple-converted-space"/>
          <w:color w:val="333333"/>
          <w:shd w:val="clear" w:color="auto" w:fill="FFFFFF"/>
        </w:rPr>
        <w:t xml:space="preserve"> In total, </w:t>
      </w:r>
      <w:proofErr w:type="gramStart"/>
      <w:r w:rsidRPr="00D25F10">
        <w:rPr>
          <w:color w:val="333333"/>
          <w:shd w:val="clear" w:color="auto" w:fill="FFFFFF"/>
        </w:rPr>
        <w:t>The</w:t>
      </w:r>
      <w:proofErr w:type="gramEnd"/>
      <w:r w:rsidRPr="00D25F10">
        <w:rPr>
          <w:color w:val="333333"/>
          <w:shd w:val="clear" w:color="auto" w:fill="FFFFFF"/>
        </w:rPr>
        <w:t xml:space="preserve"> project directly benefited more than 900,000 children.</w:t>
      </w:r>
      <w:r w:rsidR="00701BB4" w:rsidRPr="00D25F10">
        <w:rPr>
          <w:color w:val="333333"/>
          <w:shd w:val="clear" w:color="auto" w:fill="FFFFFF"/>
        </w:rPr>
        <w:t xml:space="preserve"> </w:t>
      </w:r>
    </w:p>
    <w:p w14:paraId="06E14BE4" w14:textId="7F85048A" w:rsidR="00701BB4" w:rsidRPr="00D25F10" w:rsidRDefault="00701BB4" w:rsidP="00701BB4">
      <w:pPr>
        <w:spacing w:line="480" w:lineRule="auto"/>
        <w:ind w:firstLine="720"/>
        <w:rPr>
          <w:color w:val="54595B"/>
        </w:rPr>
      </w:pPr>
      <w:r w:rsidRPr="00D25F10">
        <w:t>Rossi</w:t>
      </w:r>
      <w:r w:rsidR="00D25F10">
        <w:t xml:space="preserve">, </w:t>
      </w:r>
      <w:r w:rsidR="00D25F10" w:rsidRPr="00D25F10">
        <w:t xml:space="preserve">USAID </w:t>
      </w:r>
      <w:r w:rsidRPr="00D25F10">
        <w:t xml:space="preserve">(2018) stated, </w:t>
      </w:r>
      <w:proofErr w:type="gramStart"/>
      <w:r w:rsidRPr="00D25F10">
        <w:rPr>
          <w:color w:val="54595B"/>
        </w:rPr>
        <w:t>In</w:t>
      </w:r>
      <w:proofErr w:type="gramEnd"/>
      <w:r w:rsidRPr="00D25F10">
        <w:rPr>
          <w:color w:val="54595B"/>
        </w:rPr>
        <w:t xml:space="preserve"> order to improve reading level of Haiti’s school students, since 2010, USAID has provided more than 60,000 children and 2,000 teachers with innovative reading curricula that meet international standards for literacy instruction, and trained teachers and administrators on how to implement the curricula for Haitian Creole and French speakers. </w:t>
      </w:r>
      <w:r w:rsidRPr="00D25F10">
        <w:rPr>
          <w:color w:val="54595B"/>
        </w:rPr>
        <w:lastRenderedPageBreak/>
        <w:t xml:space="preserve">These critical resources were specifically designed for Haiti to best address unique challenges in the country’s education system. </w:t>
      </w:r>
      <w:r w:rsidRPr="00D25F10">
        <w:rPr>
          <w:color w:val="333333"/>
          <w:shd w:val="clear" w:color="auto" w:fill="FFFFFF"/>
        </w:rPr>
        <w:t xml:space="preserve">When it comes to the </w:t>
      </w:r>
      <w:r w:rsidRPr="00D25F10">
        <w:rPr>
          <w:color w:val="54595B"/>
        </w:rPr>
        <w:t xml:space="preserve">Supply of books and teaching materials, USAID designed, published, and distributed more than 468,000 books and workbooks, 23,800 teacher guides, and over 1,400 posters to first- and second- grade students at more than 1,000 primary schools since 2011. Last, but not least, </w:t>
      </w:r>
    </w:p>
    <w:p w14:paraId="198FF83D" w14:textId="7B977384" w:rsidR="00701BB4" w:rsidRPr="00D25F10" w:rsidRDefault="00701BB4" w:rsidP="00701BB4">
      <w:pPr>
        <w:pStyle w:val="NormalWeb"/>
        <w:spacing w:before="0" w:beforeAutospacing="0" w:after="300" w:afterAutospacing="0" w:line="480" w:lineRule="auto"/>
        <w:ind w:firstLine="720"/>
        <w:rPr>
          <w:color w:val="222222"/>
        </w:rPr>
      </w:pPr>
      <w:r w:rsidRPr="00D25F10">
        <w:rPr>
          <w:color w:val="222222"/>
        </w:rPr>
        <w:t>According to the Global Partnership for Education, from January 14 to 16, 2019, the Global Partnership for Education convened members of the Ministry of National Education (MENFP) of Haiti and other technical and financial partners, namely the European Union, UNICEF, UNESCO and the World Bank to a technical workshop in Washington DC. The activity was part of the finalization of the 10-year Education and Training Plan and is an essential step in the partnership between GPE and Haiti, which could lead to new funding of $16.5 million to support educational projects in the country,</w:t>
      </w:r>
    </w:p>
    <w:p w14:paraId="3565092F" w14:textId="77777777" w:rsidR="00701BB4" w:rsidRDefault="00701BB4" w:rsidP="00701BB4">
      <w:pPr>
        <w:pStyle w:val="NormalWeb"/>
        <w:spacing w:before="0" w:beforeAutospacing="0" w:after="300" w:afterAutospacing="0" w:line="480" w:lineRule="auto"/>
        <w:rPr>
          <w:rFonts w:ascii="Roboto" w:hAnsi="Roboto"/>
          <w:b/>
          <w:color w:val="222222"/>
        </w:rPr>
      </w:pPr>
      <w:r>
        <w:rPr>
          <w:rFonts w:ascii="Roboto" w:hAnsi="Roboto"/>
          <w:b/>
          <w:color w:val="222222"/>
        </w:rPr>
        <w:t>Analyzing the Data:</w:t>
      </w:r>
    </w:p>
    <w:p w14:paraId="28127C52" w14:textId="7EC69476" w:rsidR="00701BB4" w:rsidRPr="00701BB4" w:rsidRDefault="00701BB4" w:rsidP="00701BB4">
      <w:pPr>
        <w:pStyle w:val="NormalWeb"/>
        <w:spacing w:before="0" w:beforeAutospacing="0" w:after="300" w:afterAutospacing="0" w:line="480" w:lineRule="auto"/>
        <w:ind w:firstLine="720"/>
        <w:rPr>
          <w:color w:val="222222"/>
        </w:rPr>
      </w:pPr>
      <w:r w:rsidRPr="00701BB4">
        <w:rPr>
          <w:color w:val="222222"/>
        </w:rPr>
        <w:t>In this section data will be compared and contrast in other words,</w:t>
      </w:r>
      <w:r w:rsidRPr="00701BB4">
        <w:t xml:space="preserve"> we are going to point out things that are peculiar to the data, things that appear to be valuable information regarding the data when it comes to Haiti’s Education crisis.</w:t>
      </w:r>
    </w:p>
    <w:p w14:paraId="09636DFA" w14:textId="088DBD23" w:rsidR="00701BB4" w:rsidRPr="00701BB4" w:rsidRDefault="00701BB4" w:rsidP="00701BB4">
      <w:pPr>
        <w:pStyle w:val="NormalWeb"/>
        <w:spacing w:before="0" w:beforeAutospacing="0" w:after="300" w:afterAutospacing="0" w:line="480" w:lineRule="auto"/>
        <w:rPr>
          <w:color w:val="222222"/>
        </w:rPr>
      </w:pPr>
      <w:r w:rsidRPr="00701BB4">
        <w:rPr>
          <w:color w:val="222222"/>
        </w:rPr>
        <w:tab/>
        <w:t xml:space="preserve">As the data shows, Haiti’s education system is in poor condition and the disadvantage children are in need of adequate education. The following are important things that show the critical situation that Education is in </w:t>
      </w:r>
      <w:proofErr w:type="spellStart"/>
      <w:r w:rsidRPr="00701BB4">
        <w:rPr>
          <w:color w:val="222222"/>
        </w:rPr>
        <w:t>Haiiti</w:t>
      </w:r>
      <w:proofErr w:type="spellEnd"/>
      <w:r w:rsidRPr="00701BB4">
        <w:rPr>
          <w:color w:val="222222"/>
        </w:rPr>
        <w:t>:</w:t>
      </w:r>
    </w:p>
    <w:p w14:paraId="5136DBEA" w14:textId="5548014B" w:rsidR="00701BB4" w:rsidRDefault="00D25F10" w:rsidP="00701BB4">
      <w:pPr>
        <w:pStyle w:val="NormalWeb"/>
        <w:spacing w:before="0" w:beforeAutospacing="0" w:after="300" w:afterAutospacing="0" w:line="480" w:lineRule="auto"/>
        <w:rPr>
          <w:color w:val="222222"/>
        </w:rPr>
      </w:pPr>
      <w:r>
        <w:rPr>
          <w:b/>
          <w:color w:val="222222"/>
          <w:sz w:val="28"/>
          <w:szCs w:val="28"/>
        </w:rPr>
        <w:t xml:space="preserve">School </w:t>
      </w:r>
      <w:r w:rsidR="00701BB4" w:rsidRPr="00212B87">
        <w:rPr>
          <w:b/>
          <w:color w:val="222222"/>
          <w:sz w:val="28"/>
          <w:szCs w:val="28"/>
        </w:rPr>
        <w:t>Enrollment</w:t>
      </w:r>
      <w:r>
        <w:rPr>
          <w:b/>
          <w:color w:val="222222"/>
          <w:sz w:val="28"/>
          <w:szCs w:val="28"/>
        </w:rPr>
        <w:t>:</w:t>
      </w:r>
    </w:p>
    <w:p w14:paraId="3D122D5C" w14:textId="5134F3A2" w:rsidR="00701BB4" w:rsidRPr="00D25F10" w:rsidRDefault="00701BB4" w:rsidP="00701BB4">
      <w:pPr>
        <w:pStyle w:val="NormalWeb"/>
        <w:spacing w:before="0" w:beforeAutospacing="0" w:after="300" w:afterAutospacing="0" w:line="480" w:lineRule="auto"/>
        <w:rPr>
          <w:color w:val="222222"/>
        </w:rPr>
      </w:pPr>
      <w:r w:rsidRPr="00D25F10">
        <w:rPr>
          <w:color w:val="222222"/>
        </w:rPr>
        <w:t>USAID Report</w:t>
      </w:r>
      <w:r w:rsidR="00D25F10">
        <w:rPr>
          <w:color w:val="222222"/>
        </w:rPr>
        <w:t xml:space="preserve"> Data</w:t>
      </w:r>
      <w:r w:rsidRPr="00D25F10">
        <w:rPr>
          <w:color w:val="222222"/>
        </w:rPr>
        <w:t>:</w:t>
      </w:r>
    </w:p>
    <w:p w14:paraId="73D66D9A" w14:textId="7FD69B59" w:rsidR="00701BB4" w:rsidRPr="00701BB4" w:rsidRDefault="00D25F10" w:rsidP="00D25F10">
      <w:pPr>
        <w:pStyle w:val="ListParagraph"/>
        <w:spacing w:line="480" w:lineRule="auto"/>
      </w:pPr>
      <w:r>
        <w:rPr>
          <w:color w:val="000000" w:themeColor="text1"/>
        </w:rPr>
        <w:lastRenderedPageBreak/>
        <w:t>P</w:t>
      </w:r>
      <w:r w:rsidR="00701BB4" w:rsidRPr="00701BB4">
        <w:rPr>
          <w:color w:val="000000" w:themeColor="text1"/>
        </w:rPr>
        <w:t>rimary school: roughly 85 percent –</w:t>
      </w:r>
    </w:p>
    <w:p w14:paraId="04773B85" w14:textId="77777777" w:rsidR="00701BB4" w:rsidRPr="00701BB4" w:rsidRDefault="00701BB4" w:rsidP="00D25F10">
      <w:pPr>
        <w:pStyle w:val="ListParagraph"/>
        <w:spacing w:line="480" w:lineRule="auto"/>
      </w:pPr>
      <w:r>
        <w:rPr>
          <w:color w:val="000000" w:themeColor="text1"/>
        </w:rPr>
        <w:t>A</w:t>
      </w:r>
      <w:r w:rsidRPr="00701BB4">
        <w:rPr>
          <w:color w:val="000000" w:themeColor="text1"/>
        </w:rPr>
        <w:t>ge 25 years or older</w:t>
      </w:r>
      <w:r>
        <w:rPr>
          <w:color w:val="000000" w:themeColor="text1"/>
        </w:rPr>
        <w:t xml:space="preserve">: </w:t>
      </w:r>
      <w:r w:rsidRPr="00701BB4">
        <w:rPr>
          <w:color w:val="000000" w:themeColor="text1"/>
        </w:rPr>
        <w:t xml:space="preserve">has less than 5 years of schooling. </w:t>
      </w:r>
    </w:p>
    <w:p w14:paraId="1EDB8CED" w14:textId="77777777" w:rsidR="00701BB4" w:rsidRPr="00701BB4" w:rsidRDefault="00701BB4" w:rsidP="00D25F10">
      <w:pPr>
        <w:pStyle w:val="ListParagraph"/>
        <w:spacing w:line="480" w:lineRule="auto"/>
      </w:pPr>
      <w:r w:rsidRPr="00701BB4">
        <w:rPr>
          <w:color w:val="000000" w:themeColor="text1"/>
        </w:rPr>
        <w:t>School fees</w:t>
      </w:r>
      <w:r>
        <w:rPr>
          <w:color w:val="000000" w:themeColor="text1"/>
        </w:rPr>
        <w:t xml:space="preserve">: </w:t>
      </w:r>
      <w:r w:rsidRPr="00701BB4">
        <w:rPr>
          <w:color w:val="000000" w:themeColor="text1"/>
        </w:rPr>
        <w:t xml:space="preserve"> expensive for low-income families. </w:t>
      </w:r>
    </w:p>
    <w:p w14:paraId="232F69F3" w14:textId="6D005555" w:rsidR="00701BB4" w:rsidRPr="00701BB4" w:rsidRDefault="007A2262" w:rsidP="00D25F10">
      <w:pPr>
        <w:pStyle w:val="ListParagraph"/>
        <w:spacing w:line="480" w:lineRule="auto"/>
        <w:rPr>
          <w:rStyle w:val="apple-converted-space"/>
          <w:rFonts w:ascii="Times New Roman" w:hAnsi="Times New Roman" w:cs="Times New Roman"/>
        </w:rPr>
      </w:pPr>
      <w:hyperlink r:id="rId9" w:tooltip="Secondary schools" w:history="1">
        <w:r w:rsidR="00701BB4" w:rsidRPr="00701BB4">
          <w:rPr>
            <w:rStyle w:val="Hyperlink"/>
            <w:rFonts w:ascii="Times New Roman" w:hAnsi="Times New Roman" w:cs="Times New Roman"/>
            <w:color w:val="000000" w:themeColor="text1"/>
            <w:u w:val="none"/>
          </w:rPr>
          <w:t>Secondary schools</w:t>
        </w:r>
      </w:hyperlink>
      <w:r w:rsidR="00701BB4" w:rsidRPr="00701BB4">
        <w:rPr>
          <w:rStyle w:val="apple-converted-space"/>
          <w:rFonts w:ascii="Times New Roman" w:hAnsi="Times New Roman" w:cs="Times New Roman"/>
          <w:color w:val="000000" w:themeColor="text1"/>
        </w:rPr>
        <w:t> </w:t>
      </w:r>
      <w:r w:rsidR="00701BB4" w:rsidRPr="00701BB4">
        <w:rPr>
          <w:color w:val="000000" w:themeColor="text1"/>
        </w:rPr>
        <w:t>enroll</w:t>
      </w:r>
      <w:r w:rsidR="00701BB4">
        <w:rPr>
          <w:color w:val="000000" w:themeColor="text1"/>
        </w:rPr>
        <w:t xml:space="preserve">ment: </w:t>
      </w:r>
      <w:r w:rsidR="00701BB4" w:rsidRPr="00701BB4">
        <w:rPr>
          <w:color w:val="000000" w:themeColor="text1"/>
        </w:rPr>
        <w:t>20% of eligible-age children.</w:t>
      </w:r>
      <w:r w:rsidR="00701BB4" w:rsidRPr="00701BB4">
        <w:rPr>
          <w:rStyle w:val="apple-converted-space"/>
          <w:rFonts w:ascii="Times New Roman" w:hAnsi="Times New Roman" w:cs="Times New Roman"/>
          <w:color w:val="222222"/>
        </w:rPr>
        <w:t> </w:t>
      </w:r>
    </w:p>
    <w:p w14:paraId="40D697B6" w14:textId="114A1523" w:rsidR="00701BB4" w:rsidRPr="00D25F10" w:rsidRDefault="00701BB4" w:rsidP="00701BB4">
      <w:pPr>
        <w:spacing w:line="480" w:lineRule="auto"/>
        <w:rPr>
          <w:rStyle w:val="apple-converted-space"/>
        </w:rPr>
      </w:pPr>
      <w:r w:rsidRPr="00D25F10">
        <w:rPr>
          <w:rStyle w:val="apple-converted-space"/>
        </w:rPr>
        <w:t>World Bank Report</w:t>
      </w:r>
      <w:r w:rsidR="00D25F10">
        <w:rPr>
          <w:rStyle w:val="apple-converted-space"/>
        </w:rPr>
        <w:t xml:space="preserve"> Data</w:t>
      </w:r>
      <w:r w:rsidRPr="00D25F10">
        <w:rPr>
          <w:rStyle w:val="apple-converted-space"/>
        </w:rPr>
        <w:t xml:space="preserve">: </w:t>
      </w:r>
    </w:p>
    <w:p w14:paraId="000ADB97" w14:textId="77777777" w:rsidR="00701BB4" w:rsidRPr="00701BB4" w:rsidRDefault="00701BB4" w:rsidP="00D25F10">
      <w:pPr>
        <w:spacing w:line="480" w:lineRule="auto"/>
        <w:ind w:left="720"/>
      </w:pPr>
      <w:r w:rsidRPr="00D25F10">
        <w:rPr>
          <w:color w:val="222222"/>
        </w:rPr>
        <w:t xml:space="preserve">Free </w:t>
      </w:r>
      <w:proofErr w:type="gramStart"/>
      <w:r w:rsidRPr="00D25F10">
        <w:rPr>
          <w:color w:val="222222"/>
        </w:rPr>
        <w:t>Public School</w:t>
      </w:r>
      <w:proofErr w:type="gramEnd"/>
      <w:r w:rsidRPr="00D25F10">
        <w:rPr>
          <w:color w:val="222222"/>
        </w:rPr>
        <w:t xml:space="preserve"> Enrollment: Not enough Space – 4 out 5 primary schools are privatized. </w:t>
      </w:r>
    </w:p>
    <w:p w14:paraId="67D1FC60" w14:textId="63096C0D" w:rsidR="00701BB4" w:rsidRPr="00701BB4" w:rsidRDefault="00701BB4" w:rsidP="00D25F10">
      <w:pPr>
        <w:spacing w:line="480" w:lineRule="auto"/>
        <w:ind w:firstLine="720"/>
      </w:pPr>
      <w:r w:rsidRPr="00D25F10">
        <w:rPr>
          <w:color w:val="333333"/>
          <w:shd w:val="clear" w:color="auto" w:fill="FFFFFF"/>
        </w:rPr>
        <w:t xml:space="preserve">Enrollment for children aged 6-12: 90% but start school two years late. </w:t>
      </w:r>
    </w:p>
    <w:p w14:paraId="6818A54D" w14:textId="2B495AFD" w:rsidR="00701BB4" w:rsidRDefault="00701BB4" w:rsidP="00D25F10">
      <w:pPr>
        <w:spacing w:line="480" w:lineRule="auto"/>
        <w:ind w:firstLine="720"/>
      </w:pPr>
      <w:r>
        <w:t>Enrollment and grade: Only 50% percent reach sixth grade on time.</w:t>
      </w:r>
    </w:p>
    <w:p w14:paraId="3834645E" w14:textId="0EFA8358" w:rsidR="00701BB4" w:rsidRPr="00212B87" w:rsidRDefault="00701BB4" w:rsidP="00701BB4">
      <w:pPr>
        <w:spacing w:line="480" w:lineRule="auto"/>
        <w:rPr>
          <w:b/>
        </w:rPr>
      </w:pPr>
      <w:r w:rsidRPr="00212B87">
        <w:rPr>
          <w:b/>
        </w:rPr>
        <w:t xml:space="preserve">Literacy Rate: </w:t>
      </w:r>
    </w:p>
    <w:p w14:paraId="10531BAA" w14:textId="31EFAA1F" w:rsidR="00701BB4" w:rsidRPr="00D25F10" w:rsidRDefault="00701BB4" w:rsidP="00701BB4">
      <w:pPr>
        <w:spacing w:line="480" w:lineRule="auto"/>
        <w:rPr>
          <w:sz w:val="22"/>
          <w:szCs w:val="22"/>
        </w:rPr>
      </w:pPr>
      <w:r w:rsidRPr="00D25F10">
        <w:rPr>
          <w:sz w:val="22"/>
          <w:szCs w:val="22"/>
        </w:rPr>
        <w:t>USAID Report</w:t>
      </w:r>
      <w:r w:rsidR="00D25F10">
        <w:rPr>
          <w:sz w:val="22"/>
          <w:szCs w:val="22"/>
        </w:rPr>
        <w:t xml:space="preserve"> Data</w:t>
      </w:r>
      <w:r w:rsidRPr="00D25F10">
        <w:rPr>
          <w:sz w:val="22"/>
          <w:szCs w:val="22"/>
        </w:rPr>
        <w:t xml:space="preserve">: </w:t>
      </w:r>
    </w:p>
    <w:p w14:paraId="21A88EC3" w14:textId="06C4B74F" w:rsidR="00701BB4" w:rsidRDefault="00701BB4" w:rsidP="00D25F10">
      <w:pPr>
        <w:spacing w:line="480" w:lineRule="auto"/>
        <w:ind w:left="720"/>
      </w:pPr>
      <w:r>
        <w:t>Reading ability: 75% can’t read a word at the end of 1</w:t>
      </w:r>
      <w:r w:rsidRPr="00D25F10">
        <w:rPr>
          <w:vertAlign w:val="superscript"/>
        </w:rPr>
        <w:t>st</w:t>
      </w:r>
      <w:r>
        <w:t xml:space="preserve"> grade, and 50% can’t read a word at the end of 2</w:t>
      </w:r>
      <w:r w:rsidRPr="00D25F10">
        <w:rPr>
          <w:vertAlign w:val="superscript"/>
        </w:rPr>
        <w:t>nd</w:t>
      </w:r>
      <w:r>
        <w:t xml:space="preserve"> grade.</w:t>
      </w:r>
    </w:p>
    <w:p w14:paraId="43B8F9DC" w14:textId="62099603" w:rsidR="0049086F" w:rsidRPr="00D25F10" w:rsidRDefault="0049086F" w:rsidP="0049086F">
      <w:pPr>
        <w:spacing w:line="480" w:lineRule="auto"/>
      </w:pPr>
      <w:r w:rsidRPr="00D25F10">
        <w:t>Wikipedia Report</w:t>
      </w:r>
      <w:r w:rsidR="00D25F10">
        <w:t xml:space="preserve"> Data</w:t>
      </w:r>
      <w:r w:rsidRPr="00D25F10">
        <w:t xml:space="preserve">: </w:t>
      </w:r>
    </w:p>
    <w:p w14:paraId="11973B74" w14:textId="062E4DCE" w:rsidR="0049086F" w:rsidRDefault="0049086F" w:rsidP="00D25F10">
      <w:pPr>
        <w:pStyle w:val="ListParagraph"/>
        <w:numPr>
          <w:ilvl w:val="0"/>
          <w:numId w:val="9"/>
        </w:numPr>
        <w:spacing w:line="480" w:lineRule="auto"/>
      </w:pPr>
      <w:r>
        <w:t>Adult literacy rate: 61%</w:t>
      </w:r>
    </w:p>
    <w:p w14:paraId="66C6A3DB" w14:textId="765F364F" w:rsidR="0049086F" w:rsidRPr="0049086F" w:rsidRDefault="0049086F" w:rsidP="00D25F10">
      <w:pPr>
        <w:pStyle w:val="ListParagraph"/>
        <w:numPr>
          <w:ilvl w:val="0"/>
          <w:numId w:val="9"/>
        </w:numPr>
        <w:spacing w:line="480" w:lineRule="auto"/>
      </w:pPr>
      <w:r>
        <w:t xml:space="preserve">Gender literacy rate: </w:t>
      </w:r>
      <w:r w:rsidRPr="00D25F10">
        <w:rPr>
          <w:color w:val="222222"/>
          <w:shd w:val="clear" w:color="auto" w:fill="FFFFFF"/>
        </w:rPr>
        <w:t>64.3% for males and 57.3% for females.</w:t>
      </w:r>
    </w:p>
    <w:p w14:paraId="19F60D6E" w14:textId="1406E606" w:rsidR="0049086F" w:rsidRPr="00701BB4" w:rsidRDefault="0049086F" w:rsidP="00D25F10">
      <w:pPr>
        <w:pStyle w:val="ListParagraph"/>
        <w:numPr>
          <w:ilvl w:val="0"/>
          <w:numId w:val="9"/>
        </w:numPr>
        <w:spacing w:line="480" w:lineRule="auto"/>
      </w:pPr>
      <w:r>
        <w:t xml:space="preserve">Literacy Compare and contrast: below the 90% of other Latin American and Caribbean Nations. </w:t>
      </w:r>
    </w:p>
    <w:p w14:paraId="77AE3CB1" w14:textId="5B82752B" w:rsidR="00D25F10" w:rsidRDefault="000A310F" w:rsidP="00D25F10">
      <w:pPr>
        <w:shd w:val="clear" w:color="auto" w:fill="FFFFFF"/>
        <w:spacing w:before="100" w:beforeAutospacing="1" w:after="100" w:afterAutospacing="1" w:line="480" w:lineRule="auto"/>
        <w:rPr>
          <w:color w:val="000000" w:themeColor="text1"/>
        </w:rPr>
      </w:pPr>
      <w:r w:rsidRPr="00D25F10">
        <w:rPr>
          <w:b/>
          <w:color w:val="000000" w:themeColor="text1"/>
        </w:rPr>
        <w:t xml:space="preserve">Lack of government oversight: </w:t>
      </w:r>
    </w:p>
    <w:p w14:paraId="36D5D501" w14:textId="21068613" w:rsidR="00D25F10" w:rsidRPr="00D25F10" w:rsidRDefault="00D25F10" w:rsidP="00D25F10">
      <w:pPr>
        <w:shd w:val="clear" w:color="auto" w:fill="FFFFFF"/>
        <w:spacing w:before="100" w:beforeAutospacing="1" w:after="100" w:afterAutospacing="1" w:line="480" w:lineRule="auto"/>
        <w:rPr>
          <w:color w:val="54595B"/>
        </w:rPr>
      </w:pPr>
      <w:r>
        <w:rPr>
          <w:color w:val="54595B"/>
        </w:rPr>
        <w:t>Rossi, USAID (2018) Report Data:</w:t>
      </w:r>
    </w:p>
    <w:p w14:paraId="10F1A7C9" w14:textId="335A8AAC" w:rsidR="00D25F10" w:rsidRDefault="00D25F10" w:rsidP="00D25F10">
      <w:pPr>
        <w:pStyle w:val="ListParagraph"/>
        <w:numPr>
          <w:ilvl w:val="0"/>
          <w:numId w:val="9"/>
        </w:numPr>
        <w:shd w:val="clear" w:color="auto" w:fill="FFFFFF"/>
        <w:spacing w:before="100" w:beforeAutospacing="1" w:after="100" w:afterAutospacing="1" w:line="480" w:lineRule="auto"/>
        <w:rPr>
          <w:color w:val="54595B"/>
        </w:rPr>
      </w:pPr>
      <w:r w:rsidRPr="00D25F10">
        <w:rPr>
          <w:color w:val="54595B"/>
        </w:rPr>
        <w:t>M</w:t>
      </w:r>
      <w:r w:rsidR="000A310F" w:rsidRPr="00D25F10">
        <w:rPr>
          <w:color w:val="54595B"/>
        </w:rPr>
        <w:t xml:space="preserve">inimal government oversight </w:t>
      </w:r>
    </w:p>
    <w:p w14:paraId="3386BA4F" w14:textId="1A020B91" w:rsidR="00D25F10" w:rsidRPr="00D25F10" w:rsidRDefault="00D25F10" w:rsidP="00D25F10">
      <w:pPr>
        <w:pStyle w:val="ListParagraph"/>
        <w:numPr>
          <w:ilvl w:val="0"/>
          <w:numId w:val="9"/>
        </w:numPr>
        <w:shd w:val="clear" w:color="auto" w:fill="FFFFFF"/>
        <w:spacing w:before="100" w:beforeAutospacing="1" w:after="100" w:afterAutospacing="1" w:line="480" w:lineRule="auto"/>
        <w:rPr>
          <w:color w:val="54595B"/>
        </w:rPr>
      </w:pPr>
      <w:r>
        <w:rPr>
          <w:color w:val="54595B"/>
        </w:rPr>
        <w:t>Expensive relative to average earnings</w:t>
      </w:r>
    </w:p>
    <w:p w14:paraId="3A054D76" w14:textId="1E000769" w:rsidR="000A310F" w:rsidRPr="007A039E" w:rsidRDefault="000A310F" w:rsidP="00D25F10">
      <w:pPr>
        <w:pStyle w:val="ListParagraph"/>
        <w:numPr>
          <w:ilvl w:val="0"/>
          <w:numId w:val="9"/>
        </w:numPr>
        <w:shd w:val="clear" w:color="auto" w:fill="FFFFFF"/>
        <w:spacing w:before="100" w:beforeAutospacing="1" w:after="100" w:afterAutospacing="1" w:line="480" w:lineRule="auto"/>
      </w:pPr>
      <w:r w:rsidRPr="00D25F10">
        <w:rPr>
          <w:color w:val="54595B"/>
        </w:rPr>
        <w:lastRenderedPageBreak/>
        <w:t xml:space="preserve">More than 85 percent of primary schools are privately managed by non-governmental organizations (NGOs), churches, communities and for‐profit operators. </w:t>
      </w:r>
    </w:p>
    <w:p w14:paraId="7A52B000" w14:textId="77777777" w:rsidR="00D25F10" w:rsidRDefault="000A310F" w:rsidP="00D25F10">
      <w:pPr>
        <w:spacing w:line="480" w:lineRule="auto"/>
        <w:rPr>
          <w:color w:val="000000" w:themeColor="text1"/>
        </w:rPr>
      </w:pPr>
      <w:r w:rsidRPr="00D25F10">
        <w:rPr>
          <w:b/>
          <w:color w:val="000000" w:themeColor="text1"/>
        </w:rPr>
        <w:t>Shortage of qualified teachers:</w:t>
      </w:r>
      <w:r w:rsidRPr="00D25F10">
        <w:rPr>
          <w:color w:val="000000" w:themeColor="text1"/>
        </w:rPr>
        <w:t xml:space="preserve"> </w:t>
      </w:r>
    </w:p>
    <w:p w14:paraId="432B5254" w14:textId="7D683B8F" w:rsidR="00D25F10" w:rsidRDefault="00D25F10" w:rsidP="00D25F10">
      <w:pPr>
        <w:spacing w:line="480" w:lineRule="auto"/>
        <w:rPr>
          <w:color w:val="54595B"/>
        </w:rPr>
      </w:pPr>
      <w:r>
        <w:rPr>
          <w:color w:val="54595B"/>
        </w:rPr>
        <w:t>Rossi, USAID (2018) Report Data:</w:t>
      </w:r>
    </w:p>
    <w:p w14:paraId="42D44618" w14:textId="77777777" w:rsidR="00D25F10" w:rsidRPr="00D25F10" w:rsidRDefault="000A310F" w:rsidP="00D25F10">
      <w:pPr>
        <w:pStyle w:val="ListParagraph"/>
        <w:numPr>
          <w:ilvl w:val="0"/>
          <w:numId w:val="9"/>
        </w:numPr>
        <w:spacing w:line="480" w:lineRule="auto"/>
      </w:pPr>
      <w:r w:rsidRPr="00D25F10">
        <w:rPr>
          <w:color w:val="54595B"/>
        </w:rPr>
        <w:t xml:space="preserve">Half of public sector teachers in Haiti lack basic qualifications </w:t>
      </w:r>
    </w:p>
    <w:p w14:paraId="755C7D3F" w14:textId="77777777" w:rsidR="00D25F10" w:rsidRPr="00D25F10" w:rsidRDefault="00D25F10" w:rsidP="00D25F10">
      <w:pPr>
        <w:pStyle w:val="ListParagraph"/>
        <w:numPr>
          <w:ilvl w:val="0"/>
          <w:numId w:val="9"/>
        </w:numPr>
        <w:spacing w:line="480" w:lineRule="auto"/>
      </w:pPr>
      <w:r>
        <w:rPr>
          <w:color w:val="54595B"/>
        </w:rPr>
        <w:t>A</w:t>
      </w:r>
      <w:r w:rsidR="000A310F" w:rsidRPr="00D25F10">
        <w:rPr>
          <w:color w:val="54595B"/>
        </w:rPr>
        <w:t xml:space="preserve">lmost 80 percent of teachers have not received any pre‐service training. </w:t>
      </w:r>
    </w:p>
    <w:p w14:paraId="4E82904F" w14:textId="5211DBC3" w:rsidR="00D25F10" w:rsidRDefault="000A310F" w:rsidP="00D25F10">
      <w:pPr>
        <w:spacing w:line="480" w:lineRule="auto"/>
        <w:rPr>
          <w:color w:val="54595B"/>
        </w:rPr>
      </w:pPr>
      <w:r w:rsidRPr="00D25F10">
        <w:rPr>
          <w:color w:val="54595B"/>
        </w:rPr>
        <w:t xml:space="preserve">The World Bank (2017) </w:t>
      </w:r>
      <w:r w:rsidR="00D25F10">
        <w:rPr>
          <w:color w:val="54595B"/>
        </w:rPr>
        <w:t>Report Data:</w:t>
      </w:r>
    </w:p>
    <w:p w14:paraId="7036CEA9" w14:textId="77777777" w:rsidR="00D25F10" w:rsidRPr="00D25F10" w:rsidRDefault="00D25F10" w:rsidP="00D25F10">
      <w:pPr>
        <w:pStyle w:val="ListParagraph"/>
        <w:numPr>
          <w:ilvl w:val="0"/>
          <w:numId w:val="9"/>
        </w:numPr>
        <w:spacing w:line="480" w:lineRule="auto"/>
      </w:pPr>
      <w:r w:rsidRPr="00D25F10">
        <w:rPr>
          <w:color w:val="333333"/>
          <w:shd w:val="clear" w:color="auto" w:fill="FFFFFF"/>
        </w:rPr>
        <w:t>L</w:t>
      </w:r>
      <w:r w:rsidR="000A310F" w:rsidRPr="00D25F10">
        <w:rPr>
          <w:color w:val="333333"/>
          <w:shd w:val="clear" w:color="auto" w:fill="FFFFFF"/>
        </w:rPr>
        <w:t xml:space="preserve">osses of schools, teachers, and staff from the Ministry of National Education </w:t>
      </w:r>
    </w:p>
    <w:p w14:paraId="7901E694" w14:textId="77777777" w:rsidR="00D25F10" w:rsidRPr="00D25F10" w:rsidRDefault="00D25F10" w:rsidP="00D25F10">
      <w:pPr>
        <w:pStyle w:val="ListParagraph"/>
        <w:numPr>
          <w:ilvl w:val="0"/>
          <w:numId w:val="9"/>
        </w:numPr>
        <w:spacing w:line="480" w:lineRule="auto"/>
      </w:pPr>
      <w:r>
        <w:rPr>
          <w:color w:val="333333"/>
          <w:shd w:val="clear" w:color="auto" w:fill="FFFFFF"/>
        </w:rPr>
        <w:t xml:space="preserve">No </w:t>
      </w:r>
      <w:r w:rsidR="000A310F" w:rsidRPr="00D25F10">
        <w:rPr>
          <w:color w:val="333333"/>
          <w:shd w:val="clear" w:color="auto" w:fill="FFFFFF"/>
        </w:rPr>
        <w:t xml:space="preserve">Professional Training </w:t>
      </w:r>
      <w:r>
        <w:rPr>
          <w:color w:val="333333"/>
          <w:shd w:val="clear" w:color="auto" w:fill="FFFFFF"/>
        </w:rPr>
        <w:t xml:space="preserve">from </w:t>
      </w:r>
      <w:r w:rsidR="000A310F" w:rsidRPr="00D25F10">
        <w:rPr>
          <w:color w:val="333333"/>
          <w:shd w:val="clear" w:color="auto" w:fill="FFFFFF"/>
        </w:rPr>
        <w:t>(</w:t>
      </w:r>
      <w:proofErr w:type="spellStart"/>
      <w:r w:rsidR="000A310F" w:rsidRPr="00D25F10">
        <w:rPr>
          <w:color w:val="333333"/>
          <w:shd w:val="clear" w:color="auto" w:fill="FFFFFF"/>
        </w:rPr>
        <w:t>Ministère</w:t>
      </w:r>
      <w:proofErr w:type="spellEnd"/>
      <w:r w:rsidR="000A310F" w:rsidRPr="00D25F10">
        <w:rPr>
          <w:color w:val="333333"/>
          <w:shd w:val="clear" w:color="auto" w:fill="FFFFFF"/>
        </w:rPr>
        <w:t xml:space="preserve"> de </w:t>
      </w:r>
      <w:proofErr w:type="spellStart"/>
      <w:r w:rsidR="000A310F" w:rsidRPr="00D25F10">
        <w:rPr>
          <w:color w:val="333333"/>
          <w:shd w:val="clear" w:color="auto" w:fill="FFFFFF"/>
        </w:rPr>
        <w:t>l’Education</w:t>
      </w:r>
      <w:proofErr w:type="spellEnd"/>
      <w:r w:rsidR="000A310F" w:rsidRPr="00D25F10">
        <w:rPr>
          <w:color w:val="333333"/>
          <w:shd w:val="clear" w:color="auto" w:fill="FFFFFF"/>
        </w:rPr>
        <w:t xml:space="preserve"> </w:t>
      </w:r>
      <w:proofErr w:type="spellStart"/>
      <w:r w:rsidR="000A310F" w:rsidRPr="00D25F10">
        <w:rPr>
          <w:color w:val="333333"/>
          <w:shd w:val="clear" w:color="auto" w:fill="FFFFFF"/>
        </w:rPr>
        <w:t>Nationale</w:t>
      </w:r>
      <w:proofErr w:type="spellEnd"/>
      <w:r w:rsidR="000A310F" w:rsidRPr="00D25F10">
        <w:rPr>
          <w:color w:val="333333"/>
          <w:shd w:val="clear" w:color="auto" w:fill="FFFFFF"/>
        </w:rPr>
        <w:t xml:space="preserve"> et de la Formation </w:t>
      </w:r>
      <w:proofErr w:type="spellStart"/>
      <w:r w:rsidR="000A310F" w:rsidRPr="00D25F10">
        <w:rPr>
          <w:color w:val="333333"/>
          <w:shd w:val="clear" w:color="auto" w:fill="FFFFFF"/>
        </w:rPr>
        <w:t>Professionnelle</w:t>
      </w:r>
      <w:proofErr w:type="spellEnd"/>
      <w:r w:rsidR="000A310F" w:rsidRPr="00D25F10">
        <w:rPr>
          <w:color w:val="333333"/>
          <w:shd w:val="clear" w:color="auto" w:fill="FFFFFF"/>
        </w:rPr>
        <w:t xml:space="preserve">, MENFP) </w:t>
      </w:r>
    </w:p>
    <w:p w14:paraId="787980A7" w14:textId="30DF22D8" w:rsidR="000A310F" w:rsidRPr="00C71B20" w:rsidRDefault="00D25F10" w:rsidP="00D25F10">
      <w:pPr>
        <w:pStyle w:val="ListParagraph"/>
        <w:numPr>
          <w:ilvl w:val="0"/>
          <w:numId w:val="9"/>
        </w:numPr>
        <w:spacing w:line="480" w:lineRule="auto"/>
      </w:pPr>
      <w:r>
        <w:rPr>
          <w:color w:val="333333"/>
          <w:shd w:val="clear" w:color="auto" w:fill="FFFFFF"/>
        </w:rPr>
        <w:t>S</w:t>
      </w:r>
      <w:r w:rsidR="000A310F" w:rsidRPr="00D25F10">
        <w:rPr>
          <w:color w:val="333333"/>
          <w:shd w:val="clear" w:color="auto" w:fill="FFFFFF"/>
        </w:rPr>
        <w:t xml:space="preserve">hortage of schooling infrastructure, trained teachers, and effective governance mechanisms. </w:t>
      </w:r>
    </w:p>
    <w:p w14:paraId="10AADD1B" w14:textId="77777777" w:rsidR="00D25F10" w:rsidRDefault="000A310F" w:rsidP="00D25F10">
      <w:pPr>
        <w:spacing w:line="480" w:lineRule="auto"/>
      </w:pPr>
      <w:r w:rsidRPr="00D25F10">
        <w:rPr>
          <w:b/>
        </w:rPr>
        <w:t>Poverty:</w:t>
      </w:r>
      <w:r w:rsidRPr="00C71B20">
        <w:t xml:space="preserve"> </w:t>
      </w:r>
    </w:p>
    <w:p w14:paraId="69073C04" w14:textId="586C5319" w:rsidR="00D25F10" w:rsidRDefault="00D25F10" w:rsidP="00D25F10">
      <w:pPr>
        <w:spacing w:line="480" w:lineRule="auto"/>
      </w:pPr>
      <w:r>
        <w:t>Rossi, USAID (2018) Report Data:</w:t>
      </w:r>
    </w:p>
    <w:p w14:paraId="1D319B01" w14:textId="206CE8D1" w:rsidR="00D25F10" w:rsidRDefault="00D25F10" w:rsidP="00D25F10">
      <w:pPr>
        <w:pStyle w:val="ListParagraph"/>
        <w:numPr>
          <w:ilvl w:val="0"/>
          <w:numId w:val="9"/>
        </w:numPr>
        <w:spacing w:line="480" w:lineRule="auto"/>
      </w:pPr>
      <w:r>
        <w:t>80 percent of the people live on less than $2 a day</w:t>
      </w:r>
    </w:p>
    <w:p w14:paraId="6A038BF7" w14:textId="07D1D6AE" w:rsidR="00D25F10" w:rsidRDefault="00D25F10" w:rsidP="00D25F10">
      <w:pPr>
        <w:pStyle w:val="ListParagraph"/>
        <w:numPr>
          <w:ilvl w:val="0"/>
          <w:numId w:val="9"/>
        </w:numPr>
        <w:spacing w:line="480" w:lineRule="auto"/>
      </w:pPr>
      <w:r>
        <w:rPr>
          <w:color w:val="333333"/>
          <w:shd w:val="clear" w:color="auto" w:fill="FFFFFF"/>
        </w:rPr>
        <w:t>P</w:t>
      </w:r>
      <w:r w:rsidRPr="00C71B20">
        <w:rPr>
          <w:color w:val="333333"/>
          <w:shd w:val="clear" w:color="auto" w:fill="FFFFFF"/>
        </w:rPr>
        <w:t>overty rates of 82 percent (77 percent living in extreme poverty).</w:t>
      </w:r>
    </w:p>
    <w:p w14:paraId="5D261680" w14:textId="46F375DF" w:rsidR="00D25F10" w:rsidRDefault="00D25F10" w:rsidP="00D25F10">
      <w:pPr>
        <w:spacing w:line="480" w:lineRule="auto"/>
      </w:pPr>
      <w:r w:rsidRPr="00C71B20">
        <w:t>World Bank (2017)</w:t>
      </w:r>
      <w:r>
        <w:t xml:space="preserve"> Report Data:</w:t>
      </w:r>
    </w:p>
    <w:p w14:paraId="193A146E" w14:textId="77777777" w:rsidR="00D25F10" w:rsidRPr="00D25F10" w:rsidRDefault="00D25F10" w:rsidP="00D25F10">
      <w:pPr>
        <w:pStyle w:val="ListParagraph"/>
        <w:numPr>
          <w:ilvl w:val="0"/>
          <w:numId w:val="9"/>
        </w:numPr>
        <w:spacing w:line="480" w:lineRule="auto"/>
      </w:pPr>
      <w:r>
        <w:rPr>
          <w:color w:val="000000" w:themeColor="text1"/>
          <w:shd w:val="clear" w:color="auto" w:fill="FFFFFF"/>
        </w:rPr>
        <w:t>A</w:t>
      </w:r>
      <w:r w:rsidRPr="00D25F10">
        <w:rPr>
          <w:color w:val="000000" w:themeColor="text1"/>
          <w:shd w:val="clear" w:color="auto" w:fill="FFFFFF"/>
        </w:rPr>
        <w:t xml:space="preserve"> GDP per person of US$673</w:t>
      </w:r>
      <w:r>
        <w:rPr>
          <w:color w:val="000000" w:themeColor="text1"/>
          <w:shd w:val="clear" w:color="auto" w:fill="FFFFFF"/>
        </w:rPr>
        <w:t xml:space="preserve"> per year.</w:t>
      </w:r>
    </w:p>
    <w:p w14:paraId="642E70F6" w14:textId="70DC1711" w:rsidR="00D25F10" w:rsidRPr="00D25F10" w:rsidRDefault="00D25F10" w:rsidP="00D25F10">
      <w:pPr>
        <w:pStyle w:val="ListParagraph"/>
        <w:numPr>
          <w:ilvl w:val="0"/>
          <w:numId w:val="9"/>
        </w:numPr>
        <w:spacing w:line="480" w:lineRule="auto"/>
      </w:pPr>
      <w:r w:rsidRPr="00D25F10">
        <w:rPr>
          <w:color w:val="000000" w:themeColor="text1"/>
          <w:shd w:val="clear" w:color="auto" w:fill="FFFFFF"/>
        </w:rPr>
        <w:t xml:space="preserve">Haiti is the poorest country in Latin America and the Caribbean and one of the poorest countries in the world. </w:t>
      </w:r>
    </w:p>
    <w:p w14:paraId="466DD3D2" w14:textId="5312CD30" w:rsidR="00D25F10" w:rsidRPr="00D25F10" w:rsidRDefault="00D25F10" w:rsidP="00D25F10">
      <w:pPr>
        <w:pStyle w:val="ListParagraph"/>
        <w:numPr>
          <w:ilvl w:val="0"/>
          <w:numId w:val="9"/>
        </w:numPr>
        <w:spacing w:line="480" w:lineRule="auto"/>
      </w:pPr>
      <w:r w:rsidRPr="00C71B20">
        <w:rPr>
          <w:color w:val="222222"/>
        </w:rPr>
        <w:t>Poverty is the result of poor decisions made by those who possess power and wealth</w:t>
      </w:r>
    </w:p>
    <w:p w14:paraId="72B677FD" w14:textId="77777777" w:rsidR="00D25F10" w:rsidRPr="00C71B20" w:rsidRDefault="00D25F10" w:rsidP="00D25F10">
      <w:pPr>
        <w:spacing w:line="480" w:lineRule="auto"/>
      </w:pPr>
    </w:p>
    <w:p w14:paraId="7D02DC96" w14:textId="64A6A8A1" w:rsidR="00D25F10" w:rsidRDefault="00D25F10" w:rsidP="00D25F10">
      <w:pPr>
        <w:pStyle w:val="NormalWeb"/>
        <w:spacing w:before="0" w:beforeAutospacing="0" w:after="240" w:afterAutospacing="0" w:line="480" w:lineRule="auto"/>
        <w:rPr>
          <w:color w:val="222222"/>
        </w:rPr>
      </w:pPr>
      <w:r w:rsidRPr="00D25F10">
        <w:rPr>
          <w:b/>
          <w:color w:val="222222"/>
        </w:rPr>
        <w:lastRenderedPageBreak/>
        <w:t>Ongoing Project</w:t>
      </w:r>
      <w:r>
        <w:rPr>
          <w:color w:val="222222"/>
        </w:rPr>
        <w:t>:</w:t>
      </w:r>
    </w:p>
    <w:p w14:paraId="0F93FAF1" w14:textId="14DE7902" w:rsidR="00D25F10" w:rsidRDefault="00D25F10" w:rsidP="00D25F10">
      <w:pPr>
        <w:pStyle w:val="NormalWeb"/>
        <w:spacing w:before="0" w:beforeAutospacing="0" w:after="240" w:afterAutospacing="0" w:line="480" w:lineRule="auto"/>
        <w:rPr>
          <w:color w:val="222222"/>
        </w:rPr>
      </w:pPr>
      <w:r>
        <w:rPr>
          <w:color w:val="222222"/>
        </w:rPr>
        <w:t xml:space="preserve">Rossi, USAID (2018) Report Data: </w:t>
      </w:r>
    </w:p>
    <w:p w14:paraId="5E3066E0" w14:textId="77777777" w:rsidR="00D25F10" w:rsidRDefault="000A310F" w:rsidP="00D25F10">
      <w:pPr>
        <w:pStyle w:val="NormalWeb"/>
        <w:numPr>
          <w:ilvl w:val="0"/>
          <w:numId w:val="9"/>
        </w:numPr>
        <w:spacing w:before="0" w:beforeAutospacing="0" w:after="240" w:afterAutospacing="0" w:line="360" w:lineRule="auto"/>
        <w:rPr>
          <w:color w:val="000000" w:themeColor="text1"/>
        </w:rPr>
      </w:pPr>
      <w:r w:rsidRPr="00C71B20">
        <w:rPr>
          <w:color w:val="000000" w:themeColor="text1"/>
        </w:rPr>
        <w:t>USAID provide</w:t>
      </w:r>
      <w:r w:rsidR="00D25F10">
        <w:rPr>
          <w:color w:val="000000" w:themeColor="text1"/>
        </w:rPr>
        <w:t>s</w:t>
      </w:r>
      <w:r w:rsidRPr="00C71B20">
        <w:rPr>
          <w:color w:val="000000" w:themeColor="text1"/>
        </w:rPr>
        <w:t xml:space="preserve"> financial supports </w:t>
      </w:r>
      <w:r w:rsidR="00D25F10">
        <w:rPr>
          <w:color w:val="000000" w:themeColor="text1"/>
        </w:rPr>
        <w:t xml:space="preserve">to </w:t>
      </w:r>
      <w:r w:rsidRPr="00C71B20">
        <w:rPr>
          <w:color w:val="000000" w:themeColor="text1"/>
        </w:rPr>
        <w:t xml:space="preserve">the Government of Haiti’s education </w:t>
      </w:r>
    </w:p>
    <w:p w14:paraId="5109B269" w14:textId="77777777" w:rsidR="00D25F10" w:rsidRDefault="00D25F10" w:rsidP="00D25F10">
      <w:pPr>
        <w:pStyle w:val="NormalWeb"/>
        <w:numPr>
          <w:ilvl w:val="0"/>
          <w:numId w:val="9"/>
        </w:numPr>
        <w:spacing w:before="0" w:beforeAutospacing="0" w:after="240" w:afterAutospacing="0" w:line="360" w:lineRule="auto"/>
        <w:rPr>
          <w:color w:val="000000" w:themeColor="text1"/>
        </w:rPr>
      </w:pPr>
      <w:r>
        <w:rPr>
          <w:color w:val="000000" w:themeColor="text1"/>
        </w:rPr>
        <w:t>C</w:t>
      </w:r>
      <w:r w:rsidR="000A310F" w:rsidRPr="00C71B20">
        <w:rPr>
          <w:color w:val="000000" w:themeColor="text1"/>
        </w:rPr>
        <w:t xml:space="preserve">ommitted to improving the quality of, and access to, education for Haitians. </w:t>
      </w:r>
    </w:p>
    <w:p w14:paraId="49AB18DD" w14:textId="756AED60" w:rsidR="00D25F10" w:rsidRDefault="000A310F" w:rsidP="00D25F10">
      <w:pPr>
        <w:pStyle w:val="NormalWeb"/>
        <w:numPr>
          <w:ilvl w:val="0"/>
          <w:numId w:val="9"/>
        </w:numPr>
        <w:spacing w:before="0" w:beforeAutospacing="0" w:after="240" w:afterAutospacing="0" w:line="360" w:lineRule="auto"/>
        <w:rPr>
          <w:color w:val="000000" w:themeColor="text1"/>
        </w:rPr>
      </w:pPr>
      <w:r w:rsidRPr="00BD7C7F">
        <w:rPr>
          <w:color w:val="000000" w:themeColor="text1"/>
        </w:rPr>
        <w:t xml:space="preserve">Developing a new model for early grade reading and teaching: </w:t>
      </w:r>
    </w:p>
    <w:p w14:paraId="222174F6" w14:textId="24EE84E1" w:rsidR="00D25F10" w:rsidRDefault="00D25F10" w:rsidP="00D25F10">
      <w:pPr>
        <w:pStyle w:val="NormalWeb"/>
        <w:numPr>
          <w:ilvl w:val="0"/>
          <w:numId w:val="9"/>
        </w:numPr>
        <w:spacing w:before="0" w:beforeAutospacing="0" w:after="240" w:afterAutospacing="0" w:line="360" w:lineRule="auto"/>
        <w:rPr>
          <w:color w:val="000000" w:themeColor="text1"/>
        </w:rPr>
      </w:pPr>
      <w:r w:rsidRPr="00D25F10">
        <w:rPr>
          <w:color w:val="54595B"/>
        </w:rPr>
        <w:t>USAID has provided more than 60,000 children and 2,000 teachers with innovative reading curricula that meet international standards for literacy instruction, and trained teachers and administrators</w:t>
      </w:r>
      <w:r>
        <w:rPr>
          <w:color w:val="54595B"/>
        </w:rPr>
        <w:t>.</w:t>
      </w:r>
    </w:p>
    <w:p w14:paraId="518C8C8B" w14:textId="7631B801" w:rsidR="00D25F10" w:rsidRDefault="00D25F10" w:rsidP="00D25F10">
      <w:pPr>
        <w:pStyle w:val="NormalWeb"/>
        <w:numPr>
          <w:ilvl w:val="0"/>
          <w:numId w:val="9"/>
        </w:numPr>
        <w:spacing w:before="0" w:beforeAutospacing="0" w:after="240" w:afterAutospacing="0" w:line="360" w:lineRule="auto"/>
        <w:rPr>
          <w:color w:val="000000" w:themeColor="text1"/>
        </w:rPr>
      </w:pPr>
      <w:r>
        <w:rPr>
          <w:color w:val="000000" w:themeColor="text1"/>
        </w:rPr>
        <w:t>S</w:t>
      </w:r>
      <w:r w:rsidR="000A310F" w:rsidRPr="00BD7C7F">
        <w:rPr>
          <w:color w:val="000000" w:themeColor="text1"/>
        </w:rPr>
        <w:t xml:space="preserve">upports approximately 420 schools to improve early grade reading and writing in Haitian Creole and French for Haitian children in the first four grades. </w:t>
      </w:r>
    </w:p>
    <w:p w14:paraId="6C6CEA08" w14:textId="0BC8B112" w:rsidR="00D25F10" w:rsidRDefault="00D25F10" w:rsidP="00D25F10">
      <w:pPr>
        <w:pStyle w:val="NormalWeb"/>
        <w:numPr>
          <w:ilvl w:val="0"/>
          <w:numId w:val="9"/>
        </w:numPr>
        <w:spacing w:before="0" w:beforeAutospacing="0" w:after="240" w:afterAutospacing="0" w:line="360" w:lineRule="auto"/>
        <w:rPr>
          <w:color w:val="000000" w:themeColor="text1"/>
        </w:rPr>
      </w:pPr>
      <w:r>
        <w:rPr>
          <w:color w:val="54595B"/>
        </w:rPr>
        <w:t>D</w:t>
      </w:r>
      <w:r w:rsidRPr="00D25F10">
        <w:rPr>
          <w:color w:val="54595B"/>
        </w:rPr>
        <w:t>esigned, published, and distributed more than 468,000 books and workbooks, 23,800 teacher guides, and over 1,400 posters to first- and second- grade students at more than 1,000 primary schools since 2011.</w:t>
      </w:r>
    </w:p>
    <w:p w14:paraId="0B0B3F4E" w14:textId="4FF6FE74" w:rsidR="000A310F" w:rsidRDefault="000A310F" w:rsidP="00D25F10">
      <w:pPr>
        <w:pStyle w:val="NormalWeb"/>
        <w:numPr>
          <w:ilvl w:val="0"/>
          <w:numId w:val="9"/>
        </w:numPr>
        <w:spacing w:before="0" w:beforeAutospacing="0" w:after="240" w:afterAutospacing="0" w:line="360" w:lineRule="auto"/>
        <w:rPr>
          <w:color w:val="000000" w:themeColor="text1"/>
        </w:rPr>
      </w:pPr>
      <w:r w:rsidRPr="00BD7C7F">
        <w:rPr>
          <w:color w:val="000000" w:themeColor="text1"/>
        </w:rPr>
        <w:t xml:space="preserve">USAID activities also train teachers and school staff in modern instruction techniques and involve communities through outreach and partnership programs. </w:t>
      </w:r>
    </w:p>
    <w:p w14:paraId="237D5A23" w14:textId="1EB39F4A" w:rsidR="00D25F10" w:rsidRDefault="00D25F10" w:rsidP="00D25F10">
      <w:pPr>
        <w:spacing w:line="480" w:lineRule="auto"/>
        <w:rPr>
          <w:color w:val="222222"/>
        </w:rPr>
      </w:pPr>
      <w:r>
        <w:rPr>
          <w:color w:val="222222"/>
        </w:rPr>
        <w:t>World Bank (2017) Report Data:</w:t>
      </w:r>
    </w:p>
    <w:p w14:paraId="7866C91D" w14:textId="77777777" w:rsidR="00D25F10" w:rsidRPr="00D25F10" w:rsidRDefault="00D25F10" w:rsidP="00D25F10">
      <w:pPr>
        <w:pStyle w:val="ListParagraph"/>
        <w:numPr>
          <w:ilvl w:val="0"/>
          <w:numId w:val="9"/>
        </w:numPr>
        <w:spacing w:line="480" w:lineRule="auto"/>
        <w:rPr>
          <w:color w:val="333333"/>
          <w:sz w:val="23"/>
          <w:szCs w:val="23"/>
          <w:shd w:val="clear" w:color="auto" w:fill="FFFFFF"/>
        </w:rPr>
      </w:pPr>
      <w:r>
        <w:rPr>
          <w:color w:val="222222"/>
        </w:rPr>
        <w:t>H</w:t>
      </w:r>
      <w:r w:rsidR="000A310F" w:rsidRPr="00D25F10">
        <w:rPr>
          <w:color w:val="222222"/>
        </w:rPr>
        <w:t xml:space="preserve">as undergo a project called “Education for all Project for Haiti in order to improve enrollment, attendance and management public and private and schools in disadvantage areas. </w:t>
      </w:r>
    </w:p>
    <w:p w14:paraId="307674F4" w14:textId="77777777" w:rsidR="00D25F10" w:rsidRPr="00D25F10" w:rsidRDefault="00D25F10" w:rsidP="00D25F10">
      <w:pPr>
        <w:pStyle w:val="ListParagraph"/>
        <w:numPr>
          <w:ilvl w:val="0"/>
          <w:numId w:val="9"/>
        </w:numPr>
        <w:spacing w:line="480" w:lineRule="auto"/>
        <w:rPr>
          <w:color w:val="333333"/>
          <w:sz w:val="23"/>
          <w:szCs w:val="23"/>
          <w:shd w:val="clear" w:color="auto" w:fill="FFFFFF"/>
        </w:rPr>
      </w:pPr>
      <w:r>
        <w:rPr>
          <w:color w:val="333333"/>
        </w:rPr>
        <w:t>T</w:t>
      </w:r>
      <w:r w:rsidR="000A310F" w:rsidRPr="00D25F10">
        <w:rPr>
          <w:color w:val="333333"/>
        </w:rPr>
        <w:t>hrough the International Development Association, provided a grant in the amount of US$ 70 million to complement efforts</w:t>
      </w:r>
      <w:r>
        <w:rPr>
          <w:color w:val="333333"/>
        </w:rPr>
        <w:t xml:space="preserve">. </w:t>
      </w:r>
    </w:p>
    <w:p w14:paraId="20C10294" w14:textId="77777777" w:rsidR="00D25F10" w:rsidRDefault="000A310F" w:rsidP="00D25F10">
      <w:pPr>
        <w:pStyle w:val="ListParagraph"/>
        <w:numPr>
          <w:ilvl w:val="0"/>
          <w:numId w:val="9"/>
        </w:numPr>
        <w:spacing w:line="480" w:lineRule="auto"/>
        <w:rPr>
          <w:color w:val="333333"/>
          <w:sz w:val="23"/>
          <w:szCs w:val="23"/>
          <w:shd w:val="clear" w:color="auto" w:fill="FFFFFF"/>
        </w:rPr>
      </w:pPr>
      <w:r w:rsidRPr="00D25F10">
        <w:rPr>
          <w:color w:val="333333"/>
          <w:sz w:val="23"/>
          <w:szCs w:val="23"/>
          <w:shd w:val="clear" w:color="auto" w:fill="FFFFFF"/>
        </w:rPr>
        <w:lastRenderedPageBreak/>
        <w:t>Education for All Project:  co-financed by the Canadian government (through the Haitian Reconstruction Fund) and the Global Partnership for Education for a combined total of US$ 119 million. T</w:t>
      </w:r>
    </w:p>
    <w:p w14:paraId="0CFA40C3" w14:textId="7F64D5BD" w:rsidR="000A310F" w:rsidRDefault="00D25F10" w:rsidP="00D25F10">
      <w:pPr>
        <w:pStyle w:val="ListParagraph"/>
        <w:numPr>
          <w:ilvl w:val="0"/>
          <w:numId w:val="9"/>
        </w:numPr>
        <w:spacing w:line="480" w:lineRule="auto"/>
        <w:rPr>
          <w:color w:val="333333"/>
          <w:sz w:val="23"/>
          <w:szCs w:val="23"/>
          <w:shd w:val="clear" w:color="auto" w:fill="FFFFFF"/>
        </w:rPr>
      </w:pPr>
      <w:r>
        <w:rPr>
          <w:color w:val="333333"/>
          <w:sz w:val="23"/>
          <w:szCs w:val="23"/>
          <w:shd w:val="clear" w:color="auto" w:fill="FFFFFF"/>
        </w:rPr>
        <w:t>T</w:t>
      </w:r>
      <w:r w:rsidR="000A310F" w:rsidRPr="00D25F10">
        <w:rPr>
          <w:color w:val="333333"/>
          <w:sz w:val="23"/>
          <w:szCs w:val="23"/>
          <w:shd w:val="clear" w:color="auto" w:fill="FFFFFF"/>
        </w:rPr>
        <w:t>he Caribbean Development Bank and the Inter-American Development Bank also contributed directly to some activities under the program.</w:t>
      </w:r>
      <w:r w:rsidR="000A310F" w:rsidRPr="00D25F10">
        <w:rPr>
          <w:rStyle w:val="apple-converted-space"/>
          <w:color w:val="333333"/>
          <w:sz w:val="23"/>
          <w:szCs w:val="23"/>
          <w:shd w:val="clear" w:color="auto" w:fill="FFFFFF"/>
        </w:rPr>
        <w:t xml:space="preserve"> In total, </w:t>
      </w:r>
      <w:proofErr w:type="gramStart"/>
      <w:r w:rsidR="000A310F" w:rsidRPr="00D25F10">
        <w:rPr>
          <w:color w:val="333333"/>
          <w:sz w:val="23"/>
          <w:szCs w:val="23"/>
          <w:shd w:val="clear" w:color="auto" w:fill="FFFFFF"/>
        </w:rPr>
        <w:t>The</w:t>
      </w:r>
      <w:proofErr w:type="gramEnd"/>
      <w:r w:rsidR="000A310F" w:rsidRPr="00D25F10">
        <w:rPr>
          <w:color w:val="333333"/>
          <w:sz w:val="23"/>
          <w:szCs w:val="23"/>
          <w:shd w:val="clear" w:color="auto" w:fill="FFFFFF"/>
        </w:rPr>
        <w:t xml:space="preserve"> project directly benefited more than 900,000 children. </w:t>
      </w:r>
    </w:p>
    <w:p w14:paraId="3A1EEC54" w14:textId="77777777" w:rsidR="00D25F10" w:rsidRPr="00D25F10" w:rsidRDefault="00D25F10" w:rsidP="00D25F10">
      <w:pPr>
        <w:pStyle w:val="NormalWeb"/>
        <w:spacing w:before="0" w:beforeAutospacing="0" w:after="300" w:afterAutospacing="0" w:line="480" w:lineRule="auto"/>
        <w:rPr>
          <w:color w:val="222222"/>
        </w:rPr>
      </w:pPr>
      <w:r w:rsidRPr="00D25F10">
        <w:rPr>
          <w:color w:val="222222"/>
        </w:rPr>
        <w:t xml:space="preserve">Global Partnership for education Report: </w:t>
      </w:r>
    </w:p>
    <w:p w14:paraId="5A68A94C" w14:textId="34816290" w:rsidR="00D25F10" w:rsidRPr="00D25F10" w:rsidRDefault="00D25F10" w:rsidP="00D25F10">
      <w:pPr>
        <w:pStyle w:val="ListParagraph"/>
        <w:numPr>
          <w:ilvl w:val="0"/>
          <w:numId w:val="9"/>
        </w:numPr>
        <w:spacing w:line="480" w:lineRule="auto"/>
        <w:rPr>
          <w:color w:val="333333"/>
          <w:sz w:val="23"/>
          <w:szCs w:val="23"/>
          <w:shd w:val="clear" w:color="auto" w:fill="FFFFFF"/>
        </w:rPr>
      </w:pPr>
      <w:r w:rsidRPr="00D25F10">
        <w:rPr>
          <w:color w:val="222222"/>
        </w:rPr>
        <w:t>10-year Education and Training Plan and is an essential step in the partnership between GPE and Haiti, which could lead to new funding of $16.5 million to support educational projects</w:t>
      </w:r>
      <w:r>
        <w:rPr>
          <w:color w:val="222222"/>
        </w:rPr>
        <w:t xml:space="preserve">. </w:t>
      </w:r>
    </w:p>
    <w:p w14:paraId="4267633E" w14:textId="13570DA7" w:rsidR="00D25F10" w:rsidRPr="00D25F10" w:rsidRDefault="00D25F10" w:rsidP="00701BB4">
      <w:pPr>
        <w:pStyle w:val="NormalWeb"/>
        <w:spacing w:before="0" w:beforeAutospacing="0" w:after="300" w:afterAutospacing="0" w:line="480" w:lineRule="auto"/>
        <w:rPr>
          <w:b/>
          <w:color w:val="222222"/>
          <w:sz w:val="28"/>
          <w:szCs w:val="28"/>
        </w:rPr>
      </w:pPr>
      <w:r w:rsidRPr="00D25F10">
        <w:rPr>
          <w:b/>
          <w:color w:val="222222"/>
          <w:sz w:val="28"/>
          <w:szCs w:val="28"/>
        </w:rPr>
        <w:t>Explaining the Analysis of the Data</w:t>
      </w:r>
    </w:p>
    <w:p w14:paraId="647668A6" w14:textId="0DB38821" w:rsidR="00D25F10" w:rsidRDefault="00D25F10" w:rsidP="00D25F10">
      <w:pPr>
        <w:pStyle w:val="NormalWeb"/>
        <w:spacing w:before="0" w:beforeAutospacing="0" w:after="300" w:afterAutospacing="0" w:line="480" w:lineRule="auto"/>
        <w:ind w:firstLine="720"/>
        <w:rPr>
          <w:color w:val="222222"/>
        </w:rPr>
      </w:pPr>
      <w:r>
        <w:rPr>
          <w:color w:val="222222"/>
        </w:rPr>
        <w:t xml:space="preserve">It is shown in the data that all of the major world organizations have negative data about Haiti’s education system beginning with school enrollment (USAID) with a low school enrollment for primary school (which is not normal), low percentage of eligible students for secondary schools, and with adult level of education not more than 5 years of schooling. With World Bank also has it primary schools mostly privatized, children starting primary school at the age of 6 and half of them reaching middle school level on time. </w:t>
      </w:r>
    </w:p>
    <w:p w14:paraId="5B77FD66" w14:textId="116A9ED1" w:rsidR="00D25F10" w:rsidRDefault="00D25F10" w:rsidP="00D25F10">
      <w:pPr>
        <w:spacing w:line="480" w:lineRule="auto"/>
        <w:ind w:firstLine="720"/>
      </w:pPr>
      <w:r>
        <w:t xml:space="preserve">When it comes to the literacy level of the country, both USAID and Wikipedia have recorded low literacy rate both young and adult; and with males at a higher rate than females. Their literacy rate is also shown to be lower than their Latin American and Caribbean countries counterparts. </w:t>
      </w:r>
      <w:r w:rsidRPr="00D25F10">
        <w:t xml:space="preserve">When it comes to who is in charge of the education system in Haiti, USAID states </w:t>
      </w:r>
      <w:r w:rsidRPr="00D25F10">
        <w:lastRenderedPageBreak/>
        <w:t>that there is no governmental control. Education is mostly privatized</w:t>
      </w:r>
      <w:r>
        <w:t xml:space="preserve"> by religious and other independent organizations. </w:t>
      </w:r>
    </w:p>
    <w:p w14:paraId="4B10ABFD" w14:textId="425B7C09" w:rsidR="00D25F10" w:rsidRDefault="00D25F10" w:rsidP="00D25F10">
      <w:pPr>
        <w:spacing w:line="480" w:lineRule="auto"/>
        <w:rPr>
          <w:color w:val="000000" w:themeColor="text1"/>
        </w:rPr>
      </w:pPr>
      <w:r>
        <w:rPr>
          <w:b/>
          <w:color w:val="000000" w:themeColor="text1"/>
        </w:rPr>
        <w:tab/>
      </w:r>
      <w:r w:rsidRPr="00D25F10">
        <w:rPr>
          <w:color w:val="000000" w:themeColor="text1"/>
        </w:rPr>
        <w:t xml:space="preserve">According to the report by both USAID and World Bank, the data also shown that part of Haiti’s education system problems is a lack of qualified teacher with no pre-service and in-service training, losses of schools, teachers and lack of infrastructures. </w:t>
      </w:r>
    </w:p>
    <w:p w14:paraId="4AB24361" w14:textId="1FFE3023" w:rsidR="00D25F10" w:rsidRDefault="00D25F10" w:rsidP="00D25F10">
      <w:pPr>
        <w:spacing w:line="480" w:lineRule="auto"/>
        <w:rPr>
          <w:color w:val="000000" w:themeColor="text1"/>
        </w:rPr>
      </w:pPr>
      <w:r>
        <w:rPr>
          <w:color w:val="000000" w:themeColor="text1"/>
        </w:rPr>
        <w:tab/>
        <w:t xml:space="preserve">Another major problem with the country’s education system is the high poverty rate. The data by USAID shows the majority of Haitians live on less than $2 a day, with some in extreme poverty. World Bank data shows each person living on less than $700 per year. That is a staggering number. Not only that, the report also states that Haiti is poorest countries when compare to the Latin American and Caribbean countries, which is the results of the poor decisions made by the rich and the wealthy.  </w:t>
      </w:r>
    </w:p>
    <w:p w14:paraId="75896B1B" w14:textId="415F90A4" w:rsidR="00D25F10" w:rsidRPr="00D25F10" w:rsidRDefault="00D25F10" w:rsidP="00D25F10">
      <w:pPr>
        <w:spacing w:line="480" w:lineRule="auto"/>
      </w:pPr>
      <w:r>
        <w:tab/>
        <w:t xml:space="preserve">There is however, some ongoing projects by some world organizations as the data shows to help improve Haiti’s education system, with many of them contributing funds and school supplies and creating some level of infrastructures. </w:t>
      </w:r>
    </w:p>
    <w:p w14:paraId="5C67783A" w14:textId="77777777" w:rsidR="00D25F10" w:rsidRPr="00D25F10" w:rsidRDefault="00D25F10" w:rsidP="00D25F10">
      <w:pPr>
        <w:spacing w:line="480" w:lineRule="auto"/>
        <w:rPr>
          <w:b/>
          <w:color w:val="000000" w:themeColor="text1"/>
        </w:rPr>
      </w:pPr>
    </w:p>
    <w:p w14:paraId="4F730D8F" w14:textId="0A3CC91C" w:rsidR="00D25F10" w:rsidRPr="00D25F10" w:rsidRDefault="00D25F10" w:rsidP="00D25F10">
      <w:pPr>
        <w:spacing w:line="480" w:lineRule="auto"/>
        <w:rPr>
          <w:b/>
          <w:color w:val="000000" w:themeColor="text1"/>
        </w:rPr>
      </w:pPr>
      <w:r w:rsidRPr="00D25F10">
        <w:rPr>
          <w:b/>
          <w:color w:val="000000" w:themeColor="text1"/>
        </w:rPr>
        <w:t>Conclusion</w:t>
      </w:r>
    </w:p>
    <w:p w14:paraId="429F7FE7" w14:textId="07B694CD" w:rsidR="00601763" w:rsidRPr="00601763" w:rsidRDefault="00D25F10" w:rsidP="00601763">
      <w:pPr>
        <w:spacing w:line="480" w:lineRule="auto"/>
      </w:pPr>
      <w:r>
        <w:rPr>
          <w:color w:val="000000" w:themeColor="text1"/>
        </w:rPr>
        <w:tab/>
        <w:t xml:space="preserve">There is no question </w:t>
      </w:r>
      <w:r w:rsidR="002C4382">
        <w:rPr>
          <w:color w:val="000000" w:themeColor="text1"/>
        </w:rPr>
        <w:t>that the data shows that there is a lack of access to education in Haiti. The data clearly shows that low enrollment, low literacy rate, lack of teachers, lack of teacher training, lack of government oversight and staggering high poverty level and corruption by the rich are the causes for the problem of Haiti’s education system. The data also states that Haiti’s literacy rate is wors</w:t>
      </w:r>
      <w:r w:rsidR="00601763">
        <w:rPr>
          <w:color w:val="000000" w:themeColor="text1"/>
        </w:rPr>
        <w:t xml:space="preserve">e </w:t>
      </w:r>
      <w:r w:rsidR="002C4382">
        <w:rPr>
          <w:color w:val="000000" w:themeColor="text1"/>
        </w:rPr>
        <w:t>than the Latin American and Caribbean countries and that it is the poorest of them all.</w:t>
      </w:r>
      <w:r w:rsidR="00601763">
        <w:rPr>
          <w:color w:val="000000" w:themeColor="text1"/>
        </w:rPr>
        <w:t xml:space="preserve"> The results of the data support my hypothesis when it comes to the problems that Haiti has with its education system. The lack of government oversight, infrastructure and the corruption by the rich are mostly to blame for Haiti’s education system. Although organizations </w:t>
      </w:r>
      <w:r w:rsidR="00601763">
        <w:rPr>
          <w:color w:val="000000" w:themeColor="text1"/>
        </w:rPr>
        <w:lastRenderedPageBreak/>
        <w:t>like USAID, World Bank and Global Partnership are doing their best to help improve Haiti’s education system but, Haiti must solve their internal problems of corruption and lack infrastructure. No one can solve Haiti’s education problem, but Haiti with the help of God through Christ as Ellen G. White (Ch. 8) stated, “</w:t>
      </w:r>
      <w:r w:rsidR="00601763" w:rsidRPr="00601763">
        <w:rPr>
          <w:color w:val="000000"/>
          <w:sz w:val="26"/>
          <w:szCs w:val="26"/>
          <w:shd w:val="clear" w:color="auto" w:fill="FFFFFF"/>
        </w:rPr>
        <w:t>In the Teacher sent from God, all true educational work finds its center. </w:t>
      </w:r>
      <w:r w:rsidR="00601763">
        <w:rPr>
          <w:color w:val="000000"/>
          <w:sz w:val="26"/>
          <w:szCs w:val="26"/>
          <w:shd w:val="clear" w:color="auto" w:fill="FFFFFF"/>
        </w:rPr>
        <w:t xml:space="preserve">White (Ch. 5) added, </w:t>
      </w:r>
      <w:r w:rsidR="00601763" w:rsidRPr="00601763">
        <w:rPr>
          <w:color w:val="000000"/>
          <w:sz w:val="26"/>
          <w:szCs w:val="26"/>
          <w:shd w:val="clear" w:color="auto" w:fill="FFFFFF"/>
        </w:rPr>
        <w:t>In the laws committed to Israel, explicit instruction was given concerning education. </w:t>
      </w:r>
      <w:r w:rsidR="00601763">
        <w:rPr>
          <w:color w:val="000000"/>
          <w:sz w:val="26"/>
          <w:szCs w:val="26"/>
          <w:shd w:val="clear" w:color="auto" w:fill="FFFFFF"/>
        </w:rPr>
        <w:t xml:space="preserve">Haiti needs to turn to God and to His word in order to turn their education system from corruption, lack of infrastructure and government to a God’s established education system. </w:t>
      </w:r>
      <w:r w:rsidR="007777C6">
        <w:rPr>
          <w:color w:val="000000"/>
          <w:sz w:val="26"/>
          <w:szCs w:val="26"/>
          <w:shd w:val="clear" w:color="auto" w:fill="FFFFFF"/>
        </w:rPr>
        <w:t xml:space="preserve">From a constructivism approach, Haiti needs to have an active learning process. It needs to have a constructivism approach to education where true collaboration through meaningful dialogue, and by sharing constructive information both through government agencies and in the classroom. </w:t>
      </w:r>
    </w:p>
    <w:p w14:paraId="7B68A2F4" w14:textId="2986E789" w:rsidR="00601763" w:rsidRPr="00601763" w:rsidRDefault="00601763" w:rsidP="00601763">
      <w:pPr>
        <w:spacing w:line="480" w:lineRule="auto"/>
      </w:pPr>
    </w:p>
    <w:p w14:paraId="56EB0DE7" w14:textId="3F54EBAF" w:rsidR="00D25F10" w:rsidRDefault="00D25F10" w:rsidP="007777C6">
      <w:pPr>
        <w:spacing w:line="480" w:lineRule="auto"/>
        <w:rPr>
          <w:color w:val="000000" w:themeColor="text1"/>
        </w:rPr>
      </w:pPr>
    </w:p>
    <w:p w14:paraId="37E26D78" w14:textId="048E66B8" w:rsidR="000B1F9B" w:rsidRDefault="000B1F9B" w:rsidP="007777C6">
      <w:pPr>
        <w:spacing w:line="480" w:lineRule="auto"/>
        <w:rPr>
          <w:color w:val="000000" w:themeColor="text1"/>
        </w:rPr>
      </w:pPr>
    </w:p>
    <w:p w14:paraId="66075751" w14:textId="42AD9A4A" w:rsidR="000B1F9B" w:rsidRDefault="000B1F9B" w:rsidP="007777C6">
      <w:pPr>
        <w:spacing w:line="480" w:lineRule="auto"/>
        <w:rPr>
          <w:color w:val="000000" w:themeColor="text1"/>
        </w:rPr>
      </w:pPr>
    </w:p>
    <w:p w14:paraId="1904D6E3" w14:textId="69B4794F" w:rsidR="000B1F9B" w:rsidRDefault="000B1F9B" w:rsidP="007777C6">
      <w:pPr>
        <w:spacing w:line="480" w:lineRule="auto"/>
        <w:rPr>
          <w:color w:val="000000" w:themeColor="text1"/>
        </w:rPr>
      </w:pPr>
    </w:p>
    <w:p w14:paraId="4B9ECA67" w14:textId="25C7B12E" w:rsidR="000B1F9B" w:rsidRDefault="000B1F9B" w:rsidP="007777C6">
      <w:pPr>
        <w:spacing w:line="480" w:lineRule="auto"/>
        <w:rPr>
          <w:color w:val="000000" w:themeColor="text1"/>
        </w:rPr>
      </w:pPr>
    </w:p>
    <w:p w14:paraId="78E4EA6E" w14:textId="01026B10" w:rsidR="000B1F9B" w:rsidRDefault="000B1F9B" w:rsidP="007777C6">
      <w:pPr>
        <w:spacing w:line="480" w:lineRule="auto"/>
        <w:rPr>
          <w:color w:val="000000" w:themeColor="text1"/>
        </w:rPr>
      </w:pPr>
    </w:p>
    <w:p w14:paraId="54D1E3E8" w14:textId="132123BC" w:rsidR="000B1F9B" w:rsidRDefault="000B1F9B" w:rsidP="007777C6">
      <w:pPr>
        <w:spacing w:line="480" w:lineRule="auto"/>
        <w:rPr>
          <w:color w:val="000000" w:themeColor="text1"/>
        </w:rPr>
      </w:pPr>
    </w:p>
    <w:p w14:paraId="7964AA2D" w14:textId="25E17A1C" w:rsidR="000B1F9B" w:rsidRDefault="000B1F9B" w:rsidP="007777C6">
      <w:pPr>
        <w:spacing w:line="480" w:lineRule="auto"/>
        <w:rPr>
          <w:color w:val="000000" w:themeColor="text1"/>
        </w:rPr>
      </w:pPr>
    </w:p>
    <w:p w14:paraId="56163E17" w14:textId="2E58E1DB" w:rsidR="000B1F9B" w:rsidRDefault="000B1F9B" w:rsidP="007777C6">
      <w:pPr>
        <w:spacing w:line="480" w:lineRule="auto"/>
        <w:rPr>
          <w:color w:val="000000" w:themeColor="text1"/>
        </w:rPr>
      </w:pPr>
    </w:p>
    <w:p w14:paraId="22DD5ECF" w14:textId="218AF348" w:rsidR="000B1F9B" w:rsidRDefault="000B1F9B" w:rsidP="007777C6">
      <w:pPr>
        <w:spacing w:line="480" w:lineRule="auto"/>
        <w:rPr>
          <w:color w:val="000000" w:themeColor="text1"/>
        </w:rPr>
      </w:pPr>
    </w:p>
    <w:p w14:paraId="6AA3E0F4" w14:textId="77777777" w:rsidR="000B1F9B" w:rsidRPr="007777C6" w:rsidRDefault="000B1F9B" w:rsidP="007777C6">
      <w:pPr>
        <w:spacing w:line="480" w:lineRule="auto"/>
        <w:rPr>
          <w:color w:val="000000" w:themeColor="text1"/>
        </w:rPr>
      </w:pPr>
    </w:p>
    <w:p w14:paraId="5703582F" w14:textId="77777777" w:rsidR="00D25F10" w:rsidRPr="00D25F10" w:rsidRDefault="00D25F10" w:rsidP="00D25F10">
      <w:pPr>
        <w:spacing w:line="480" w:lineRule="auto"/>
        <w:ind w:firstLine="720"/>
      </w:pPr>
    </w:p>
    <w:p w14:paraId="26A3C3F2" w14:textId="1B05249C" w:rsidR="007A039E" w:rsidRPr="007777C6" w:rsidRDefault="007A039E" w:rsidP="007777C6">
      <w:pPr>
        <w:jc w:val="center"/>
        <w:rPr>
          <w:b/>
        </w:rPr>
      </w:pPr>
      <w:r w:rsidRPr="007777C6">
        <w:rPr>
          <w:b/>
        </w:rPr>
        <w:lastRenderedPageBreak/>
        <w:t>References</w:t>
      </w:r>
    </w:p>
    <w:p w14:paraId="18150B88" w14:textId="7A6824BD" w:rsidR="005D75EA" w:rsidRDefault="005D75EA"/>
    <w:p w14:paraId="73BB14CA" w14:textId="77777777" w:rsidR="005D75EA" w:rsidRDefault="005D75EA" w:rsidP="005D75EA">
      <w:proofErr w:type="spellStart"/>
      <w:r>
        <w:t>Brundrett</w:t>
      </w:r>
      <w:proofErr w:type="spellEnd"/>
      <w:r>
        <w:t xml:space="preserve"> and Rhodes, 2013. Sage Publication</w:t>
      </w:r>
      <w:r w:rsidRPr="005D75EA">
        <w:t>https://www.sagepub.com/sites/default/files/upm-</w:t>
      </w:r>
    </w:p>
    <w:p w14:paraId="1EB4113B" w14:textId="1E4F757D" w:rsidR="00601763" w:rsidRDefault="005D75EA" w:rsidP="00601763">
      <w:pPr>
        <w:ind w:firstLine="720"/>
      </w:pPr>
      <w:r w:rsidRPr="005D75EA">
        <w:t>binaries/58936_Brundett_&amp;_Rhodes.pdf</w:t>
      </w:r>
    </w:p>
    <w:p w14:paraId="62195889" w14:textId="77777777" w:rsidR="00601763" w:rsidRPr="00C71B20" w:rsidRDefault="00601763"/>
    <w:p w14:paraId="104DE283" w14:textId="77777777" w:rsidR="007777C6" w:rsidRDefault="007777C6" w:rsidP="007777C6">
      <w:pPr>
        <w:rPr>
          <w:rStyle w:val="apple-converted-space"/>
          <w:rFonts w:ascii="Georgia" w:hAnsi="Georgia"/>
          <w:color w:val="424B52"/>
          <w:sz w:val="21"/>
          <w:szCs w:val="21"/>
          <w:shd w:val="clear" w:color="auto" w:fill="FFFFFF"/>
        </w:rPr>
      </w:pPr>
      <w:r>
        <w:rPr>
          <w:rFonts w:ascii="Georgia" w:hAnsi="Georgia"/>
          <w:color w:val="424B52"/>
          <w:sz w:val="21"/>
          <w:szCs w:val="21"/>
          <w:shd w:val="clear" w:color="auto" w:fill="FFFFFF"/>
        </w:rPr>
        <w:t>David L, "Constructivism," in</w:t>
      </w:r>
      <w:r>
        <w:rPr>
          <w:rStyle w:val="apple-converted-space"/>
          <w:rFonts w:ascii="Georgia" w:hAnsi="Georgia"/>
          <w:color w:val="424B52"/>
          <w:sz w:val="21"/>
          <w:szCs w:val="21"/>
          <w:shd w:val="clear" w:color="auto" w:fill="FFFFFF"/>
        </w:rPr>
        <w:t> </w:t>
      </w:r>
      <w:r>
        <w:rPr>
          <w:rStyle w:val="Emphasis"/>
          <w:rFonts w:ascii="Georgia" w:hAnsi="Georgia"/>
          <w:color w:val="424B52"/>
          <w:sz w:val="21"/>
          <w:szCs w:val="21"/>
        </w:rPr>
        <w:t>Learning Theories</w:t>
      </w:r>
      <w:r>
        <w:rPr>
          <w:rFonts w:ascii="Georgia" w:hAnsi="Georgia"/>
          <w:color w:val="424B52"/>
          <w:sz w:val="21"/>
          <w:szCs w:val="21"/>
          <w:shd w:val="clear" w:color="auto" w:fill="FFFFFF"/>
        </w:rPr>
        <w:t>, June 20, 2015,</w:t>
      </w:r>
      <w:r>
        <w:rPr>
          <w:rStyle w:val="apple-converted-space"/>
          <w:rFonts w:ascii="Georgia" w:hAnsi="Georgia"/>
          <w:color w:val="424B52"/>
          <w:sz w:val="21"/>
          <w:szCs w:val="21"/>
          <w:shd w:val="clear" w:color="auto" w:fill="FFFFFF"/>
        </w:rPr>
        <w:t> </w:t>
      </w:r>
    </w:p>
    <w:p w14:paraId="2583B896" w14:textId="03DDCE85" w:rsidR="007777C6" w:rsidRDefault="007A2262" w:rsidP="007777C6">
      <w:pPr>
        <w:ind w:firstLine="720"/>
      </w:pPr>
      <w:hyperlink r:id="rId10" w:history="1">
        <w:r w:rsidR="007777C6" w:rsidRPr="004F5844">
          <w:rPr>
            <w:rStyle w:val="Hyperlink"/>
            <w:rFonts w:ascii="Georgia" w:hAnsi="Georgia"/>
            <w:sz w:val="21"/>
            <w:szCs w:val="21"/>
          </w:rPr>
          <w:t>https://www.learning-theories.com/constructivism.html</w:t>
        </w:r>
      </w:hyperlink>
      <w:r w:rsidR="007777C6">
        <w:rPr>
          <w:rFonts w:ascii="Georgia" w:hAnsi="Georgia"/>
          <w:color w:val="424B52"/>
          <w:sz w:val="21"/>
          <w:szCs w:val="21"/>
          <w:shd w:val="clear" w:color="auto" w:fill="FFFFFF"/>
        </w:rPr>
        <w:t>.</w:t>
      </w:r>
    </w:p>
    <w:p w14:paraId="08D48107" w14:textId="77777777" w:rsidR="007777C6" w:rsidRDefault="007777C6" w:rsidP="00D25F10">
      <w:pPr>
        <w:pStyle w:val="Heading1"/>
        <w:spacing w:before="0"/>
        <w:rPr>
          <w:rFonts w:ascii="Times New Roman" w:hAnsi="Times New Roman" w:cs="Times New Roman"/>
          <w:color w:val="222222"/>
          <w:sz w:val="24"/>
          <w:szCs w:val="24"/>
        </w:rPr>
      </w:pPr>
    </w:p>
    <w:p w14:paraId="09F06283" w14:textId="77777777" w:rsidR="007777C6" w:rsidRDefault="007777C6" w:rsidP="00D25F10">
      <w:pPr>
        <w:pStyle w:val="Heading1"/>
        <w:spacing w:before="0"/>
        <w:rPr>
          <w:rFonts w:ascii="Times New Roman" w:hAnsi="Times New Roman" w:cs="Times New Roman"/>
          <w:color w:val="222222"/>
          <w:sz w:val="24"/>
          <w:szCs w:val="24"/>
        </w:rPr>
      </w:pPr>
    </w:p>
    <w:p w14:paraId="5978AC16" w14:textId="5B66985F" w:rsidR="00D25F10" w:rsidRPr="00D25F10" w:rsidRDefault="00D25F10" w:rsidP="00D25F10">
      <w:pPr>
        <w:pStyle w:val="Heading1"/>
        <w:spacing w:before="0"/>
        <w:rPr>
          <w:rFonts w:ascii="Times New Roman" w:hAnsi="Times New Roman" w:cs="Times New Roman"/>
          <w:color w:val="000000" w:themeColor="text1"/>
          <w:sz w:val="24"/>
          <w:szCs w:val="24"/>
        </w:rPr>
      </w:pPr>
      <w:r w:rsidRPr="00D25F10">
        <w:rPr>
          <w:rFonts w:ascii="Times New Roman" w:hAnsi="Times New Roman" w:cs="Times New Roman"/>
          <w:color w:val="222222"/>
          <w:sz w:val="24"/>
          <w:szCs w:val="24"/>
        </w:rPr>
        <w:t xml:space="preserve">Global Partnership </w:t>
      </w:r>
      <w:proofErr w:type="gramStart"/>
      <w:r w:rsidRPr="00D25F10">
        <w:rPr>
          <w:rFonts w:ascii="Times New Roman" w:hAnsi="Times New Roman" w:cs="Times New Roman"/>
          <w:color w:val="222222"/>
          <w:sz w:val="24"/>
          <w:szCs w:val="24"/>
        </w:rPr>
        <w:t>For</w:t>
      </w:r>
      <w:proofErr w:type="gramEnd"/>
      <w:r w:rsidRPr="00D25F10">
        <w:rPr>
          <w:rFonts w:ascii="Times New Roman" w:hAnsi="Times New Roman" w:cs="Times New Roman"/>
          <w:color w:val="222222"/>
          <w:sz w:val="24"/>
          <w:szCs w:val="24"/>
        </w:rPr>
        <w:t xml:space="preserve"> Education, (2019). </w:t>
      </w:r>
      <w:r w:rsidRPr="00D25F10">
        <w:rPr>
          <w:rFonts w:ascii="Times New Roman" w:hAnsi="Times New Roman" w:cs="Times New Roman"/>
          <w:bCs/>
          <w:color w:val="000000" w:themeColor="text1"/>
          <w:sz w:val="24"/>
          <w:szCs w:val="24"/>
        </w:rPr>
        <w:t>Haiti to receive $16.5 million to support education</w:t>
      </w:r>
    </w:p>
    <w:p w14:paraId="01179B0D" w14:textId="331B9D15" w:rsidR="00D25F10" w:rsidRDefault="00D25F10" w:rsidP="00D25F10">
      <w:pPr>
        <w:ind w:firstLine="720"/>
        <w:rPr>
          <w:color w:val="222222"/>
        </w:rPr>
      </w:pPr>
      <w:hyperlink r:id="rId11" w:history="1">
        <w:r w:rsidRPr="004F5844">
          <w:rPr>
            <w:rStyle w:val="Hyperlink"/>
          </w:rPr>
          <w:t>https://www.globalpartnership.org/news-and-media/news/haiti-receive-165-million-</w:t>
        </w:r>
      </w:hyperlink>
    </w:p>
    <w:p w14:paraId="056EA0A3" w14:textId="765CD564" w:rsidR="00D25F10" w:rsidRPr="00C71B20" w:rsidRDefault="00D25F10" w:rsidP="00D25F10">
      <w:pPr>
        <w:ind w:firstLine="720"/>
      </w:pPr>
      <w:r w:rsidRPr="00D25F10">
        <w:rPr>
          <w:color w:val="222222"/>
        </w:rPr>
        <w:t>support-education</w:t>
      </w:r>
      <w:r>
        <w:rPr>
          <w:color w:val="222222"/>
        </w:rPr>
        <w:t xml:space="preserve">. </w:t>
      </w:r>
    </w:p>
    <w:p w14:paraId="098EC985" w14:textId="77777777" w:rsidR="00D25F10" w:rsidRDefault="00D25F10"/>
    <w:p w14:paraId="2745EDF7" w14:textId="49B03FDC" w:rsidR="007A039E" w:rsidRPr="00C71B20" w:rsidRDefault="007A039E">
      <w:r w:rsidRPr="00C71B20">
        <w:t xml:space="preserve">Kenton, Will. April 2019, Investing, Financial: Quantitative Analysis. Investopedia. </w:t>
      </w:r>
    </w:p>
    <w:p w14:paraId="1738BE79" w14:textId="77D224D2" w:rsidR="007A039E" w:rsidRPr="00C71B20" w:rsidRDefault="007A2262" w:rsidP="007A039E">
      <w:pPr>
        <w:ind w:firstLine="720"/>
      </w:pPr>
      <w:hyperlink r:id="rId12" w:history="1">
        <w:r w:rsidR="007A039E" w:rsidRPr="00C71B20">
          <w:rPr>
            <w:rStyle w:val="Hyperlink"/>
          </w:rPr>
          <w:t>https://www.investopedia.com/terms/q/quantitativeanalysis.asp</w:t>
        </w:r>
      </w:hyperlink>
    </w:p>
    <w:p w14:paraId="4A7C9A31" w14:textId="53DB8419" w:rsidR="007A039E" w:rsidRPr="00C71B20" w:rsidRDefault="007A039E" w:rsidP="007A039E">
      <w:pPr>
        <w:ind w:firstLine="720"/>
      </w:pPr>
    </w:p>
    <w:p w14:paraId="27679E02" w14:textId="5E596708" w:rsidR="007A039E" w:rsidRPr="00C71B20" w:rsidRDefault="007A039E" w:rsidP="007A039E">
      <w:r w:rsidRPr="00C71B20">
        <w:t>Rossi</w:t>
      </w:r>
      <w:r w:rsidR="007777C6">
        <w:t xml:space="preserve">, </w:t>
      </w:r>
      <w:r w:rsidRPr="00C71B20">
        <w:t>Aaron</w:t>
      </w:r>
      <w:r w:rsidR="007777C6">
        <w:t>.</w:t>
      </w:r>
      <w:r w:rsidRPr="00C71B20">
        <w:t xml:space="preserve"> August 2018. Education, Overview. </w:t>
      </w:r>
      <w:hyperlink r:id="rId13" w:history="1">
        <w:r w:rsidRPr="00C71B20">
          <w:rPr>
            <w:rStyle w:val="Hyperlink"/>
          </w:rPr>
          <w:t>https://www.usaid.gov/haiti/education</w:t>
        </w:r>
      </w:hyperlink>
    </w:p>
    <w:p w14:paraId="5882E9D0" w14:textId="75F4F8A4" w:rsidR="007A039E" w:rsidRPr="00C71B20" w:rsidRDefault="007A039E" w:rsidP="007A039E"/>
    <w:p w14:paraId="24CE260E" w14:textId="77777777" w:rsidR="00BD7C7F" w:rsidRPr="00C71B20" w:rsidRDefault="00BD7C7F" w:rsidP="007A039E">
      <w:r w:rsidRPr="00C71B20">
        <w:t xml:space="preserve">The World Bank. April 2017. Improving Access to Education for The Poor in Haiti. </w:t>
      </w:r>
    </w:p>
    <w:p w14:paraId="53EAD4B5" w14:textId="6514ACB1" w:rsidR="00BD7C7F" w:rsidRPr="00C71B20" w:rsidRDefault="007A2262" w:rsidP="00BD7C7F">
      <w:pPr>
        <w:ind w:firstLine="720"/>
      </w:pPr>
      <w:hyperlink r:id="rId14" w:history="1">
        <w:r w:rsidR="00BD7C7F" w:rsidRPr="00C71B20">
          <w:rPr>
            <w:rStyle w:val="Hyperlink"/>
          </w:rPr>
          <w:t>http://projects-beta.worldbank.org/en/results/2017/04/11/improving-access-to-education-</w:t>
        </w:r>
      </w:hyperlink>
    </w:p>
    <w:p w14:paraId="1B868DFD" w14:textId="458F1A79" w:rsidR="00BD7C7F" w:rsidRPr="00C71B20" w:rsidRDefault="00BD7C7F" w:rsidP="00BD7C7F">
      <w:pPr>
        <w:ind w:firstLine="720"/>
      </w:pPr>
      <w:r w:rsidRPr="00C71B20">
        <w:t>for-the-poor-in-</w:t>
      </w:r>
      <w:proofErr w:type="spellStart"/>
      <w:r w:rsidRPr="00C71B20">
        <w:t>haiti</w:t>
      </w:r>
      <w:proofErr w:type="spellEnd"/>
      <w:r w:rsidRPr="00C71B20">
        <w:t xml:space="preserve">. </w:t>
      </w:r>
    </w:p>
    <w:p w14:paraId="28534591" w14:textId="64BA1B9C" w:rsidR="00BD7C7F" w:rsidRDefault="00BD7C7F" w:rsidP="007A039E"/>
    <w:p w14:paraId="7B9CF99C" w14:textId="77777777" w:rsidR="007777C6" w:rsidRPr="00C71B20" w:rsidRDefault="007777C6" w:rsidP="007777C6">
      <w:proofErr w:type="spellStart"/>
      <w:r>
        <w:t>WeeblyPedagogy</w:t>
      </w:r>
      <w:proofErr w:type="spellEnd"/>
      <w:r>
        <w:t xml:space="preserve">. </w:t>
      </w:r>
      <w:hyperlink r:id="rId15" w:history="1">
        <w:r w:rsidRPr="004F5844">
          <w:rPr>
            <w:rStyle w:val="Hyperlink"/>
          </w:rPr>
          <w:t>https://sim-pedagogy.weebly.com/constructivist-vs-positivist.html</w:t>
        </w:r>
      </w:hyperlink>
      <w:r>
        <w:t xml:space="preserve">. </w:t>
      </w:r>
    </w:p>
    <w:p w14:paraId="5020C3D1" w14:textId="77777777" w:rsidR="007777C6" w:rsidRDefault="007777C6" w:rsidP="007777C6"/>
    <w:p w14:paraId="52C21B45" w14:textId="77777777" w:rsidR="007777C6" w:rsidRDefault="007777C6" w:rsidP="007A039E"/>
    <w:p w14:paraId="2E9C388C" w14:textId="55AF980C" w:rsidR="00601763" w:rsidRPr="007777C6" w:rsidRDefault="00601763" w:rsidP="007777C6">
      <w:pPr>
        <w:pStyle w:val="Heading3"/>
        <w:rPr>
          <w:b w:val="0"/>
          <w:color w:val="000000" w:themeColor="text1"/>
          <w:sz w:val="22"/>
          <w:szCs w:val="22"/>
        </w:rPr>
      </w:pPr>
      <w:r w:rsidRPr="00601763">
        <w:rPr>
          <w:b w:val="0"/>
          <w:sz w:val="22"/>
          <w:szCs w:val="22"/>
        </w:rPr>
        <w:t xml:space="preserve">White, E.G. Education, </w:t>
      </w:r>
      <w:r w:rsidRPr="00601763">
        <w:rPr>
          <w:b w:val="0"/>
          <w:color w:val="000000" w:themeColor="text1"/>
          <w:sz w:val="22"/>
          <w:szCs w:val="22"/>
        </w:rPr>
        <w:t xml:space="preserve">The Teacher Sent </w:t>
      </w:r>
      <w:proofErr w:type="gramStart"/>
      <w:r w:rsidRPr="00601763">
        <w:rPr>
          <w:b w:val="0"/>
          <w:color w:val="000000" w:themeColor="text1"/>
          <w:sz w:val="22"/>
          <w:szCs w:val="22"/>
        </w:rPr>
        <w:t>From</w:t>
      </w:r>
      <w:proofErr w:type="gramEnd"/>
      <w:r w:rsidRPr="00601763">
        <w:rPr>
          <w:b w:val="0"/>
          <w:color w:val="000000" w:themeColor="text1"/>
          <w:sz w:val="22"/>
          <w:szCs w:val="22"/>
        </w:rPr>
        <w:t xml:space="preserve"> God</w:t>
      </w:r>
      <w:r w:rsidR="007777C6">
        <w:rPr>
          <w:b w:val="0"/>
          <w:color w:val="000000" w:themeColor="text1"/>
          <w:sz w:val="22"/>
          <w:szCs w:val="22"/>
        </w:rPr>
        <w:t xml:space="preserve">. </w:t>
      </w:r>
      <w:hyperlink r:id="rId16" w:history="1">
        <w:r w:rsidR="007777C6" w:rsidRPr="004F5844">
          <w:rPr>
            <w:rStyle w:val="Hyperlink"/>
            <w:sz w:val="22"/>
            <w:szCs w:val="22"/>
          </w:rPr>
          <w:t>h</w:t>
        </w:r>
        <w:r w:rsidR="007777C6" w:rsidRPr="004F5844">
          <w:rPr>
            <w:rStyle w:val="Hyperlink"/>
            <w:b w:val="0"/>
            <w:sz w:val="24"/>
            <w:szCs w:val="24"/>
          </w:rPr>
          <w:t>ttp://www.ellenwhite.info/books/bk-ed-08.htm</w:t>
        </w:r>
      </w:hyperlink>
    </w:p>
    <w:p w14:paraId="62C57136" w14:textId="250AF205" w:rsidR="00601763" w:rsidRDefault="00BD7C7F" w:rsidP="007A039E">
      <w:r w:rsidRPr="00C71B20">
        <w:t xml:space="preserve">Wikipedia. </w:t>
      </w:r>
      <w:r w:rsidR="007777C6">
        <w:t xml:space="preserve">Education </w:t>
      </w:r>
      <w:proofErr w:type="gramStart"/>
      <w:r w:rsidR="007777C6">
        <w:t>In</w:t>
      </w:r>
      <w:proofErr w:type="gramEnd"/>
      <w:r w:rsidR="007777C6">
        <w:t xml:space="preserve"> Haiti. </w:t>
      </w:r>
      <w:hyperlink r:id="rId17" w:history="1">
        <w:r w:rsidR="007777C6" w:rsidRPr="004F5844">
          <w:rPr>
            <w:rStyle w:val="Hyperlink"/>
          </w:rPr>
          <w:t>https://en.wikipedia.org/wiki/Education in Haiti</w:t>
        </w:r>
      </w:hyperlink>
      <w:r w:rsidRPr="00C71B20">
        <w:t>.</w:t>
      </w:r>
    </w:p>
    <w:p w14:paraId="14D0DFB3" w14:textId="77777777" w:rsidR="00195BB6" w:rsidRDefault="00195BB6"/>
    <w:sectPr w:rsidR="00195BB6" w:rsidSect="004A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Roboto">
    <w:altName w:val="Aria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4409"/>
    <w:multiLevelType w:val="hybridMultilevel"/>
    <w:tmpl w:val="6CF20BBC"/>
    <w:lvl w:ilvl="0" w:tplc="8B469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E50F8"/>
    <w:multiLevelType w:val="hybridMultilevel"/>
    <w:tmpl w:val="76A4E432"/>
    <w:lvl w:ilvl="0" w:tplc="D8C6D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F7505"/>
    <w:multiLevelType w:val="hybridMultilevel"/>
    <w:tmpl w:val="81922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A3752"/>
    <w:multiLevelType w:val="hybridMultilevel"/>
    <w:tmpl w:val="D62A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B6C44"/>
    <w:multiLevelType w:val="hybridMultilevel"/>
    <w:tmpl w:val="D2B4BC18"/>
    <w:lvl w:ilvl="0" w:tplc="A57CF1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47C63"/>
    <w:multiLevelType w:val="hybridMultilevel"/>
    <w:tmpl w:val="7388A286"/>
    <w:lvl w:ilvl="0" w:tplc="F118A90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A7D9A"/>
    <w:multiLevelType w:val="hybridMultilevel"/>
    <w:tmpl w:val="17F440D2"/>
    <w:lvl w:ilvl="0" w:tplc="3CD29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A35A27"/>
    <w:multiLevelType w:val="hybridMultilevel"/>
    <w:tmpl w:val="5D82C1CA"/>
    <w:lvl w:ilvl="0" w:tplc="2BDE60E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C12728"/>
    <w:multiLevelType w:val="multilevel"/>
    <w:tmpl w:val="00E000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8"/>
  </w:num>
  <w:num w:numId="3">
    <w:abstractNumId w:val="5"/>
  </w:num>
  <w:num w:numId="4">
    <w:abstractNumId w:val="6"/>
  </w:num>
  <w:num w:numId="5">
    <w:abstractNumId w:val="2"/>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59"/>
    <w:rsid w:val="000A310F"/>
    <w:rsid w:val="000B1F9B"/>
    <w:rsid w:val="00147F59"/>
    <w:rsid w:val="00195BB6"/>
    <w:rsid w:val="00212B87"/>
    <w:rsid w:val="002C4382"/>
    <w:rsid w:val="004342A3"/>
    <w:rsid w:val="00457F8C"/>
    <w:rsid w:val="0049086F"/>
    <w:rsid w:val="004A20E7"/>
    <w:rsid w:val="00543D97"/>
    <w:rsid w:val="005A2D44"/>
    <w:rsid w:val="005D75EA"/>
    <w:rsid w:val="00601763"/>
    <w:rsid w:val="00640FBD"/>
    <w:rsid w:val="006C653C"/>
    <w:rsid w:val="00701BB4"/>
    <w:rsid w:val="007777C6"/>
    <w:rsid w:val="007A039E"/>
    <w:rsid w:val="007A2262"/>
    <w:rsid w:val="009D03EE"/>
    <w:rsid w:val="00BD6EFF"/>
    <w:rsid w:val="00BD7C7F"/>
    <w:rsid w:val="00C71B20"/>
    <w:rsid w:val="00D01B54"/>
    <w:rsid w:val="00D25F10"/>
    <w:rsid w:val="00D84A0C"/>
    <w:rsid w:val="00FC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E9F4"/>
  <w15:chartTrackingRefBased/>
  <w15:docId w15:val="{B660768B-7648-8847-BE50-CC3915DE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39E"/>
    <w:rPr>
      <w:rFonts w:ascii="Times New Roman" w:eastAsia="Times New Roman" w:hAnsi="Times New Roman" w:cs="Times New Roman"/>
    </w:rPr>
  </w:style>
  <w:style w:type="paragraph" w:styleId="Heading1">
    <w:name w:val="heading 1"/>
    <w:basedOn w:val="Normal"/>
    <w:next w:val="Normal"/>
    <w:link w:val="Heading1Char"/>
    <w:uiPriority w:val="9"/>
    <w:qFormat/>
    <w:rsid w:val="00D25F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43D9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53C"/>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6C653C"/>
  </w:style>
  <w:style w:type="paragraph" w:styleId="NormalWeb">
    <w:name w:val="Normal (Web)"/>
    <w:basedOn w:val="Normal"/>
    <w:uiPriority w:val="99"/>
    <w:unhideWhenUsed/>
    <w:rsid w:val="006C653C"/>
    <w:pPr>
      <w:spacing w:before="100" w:beforeAutospacing="1" w:after="100" w:afterAutospacing="1"/>
    </w:pPr>
  </w:style>
  <w:style w:type="character" w:styleId="Emphasis">
    <w:name w:val="Emphasis"/>
    <w:basedOn w:val="DefaultParagraphFont"/>
    <w:uiPriority w:val="20"/>
    <w:qFormat/>
    <w:rsid w:val="006C653C"/>
    <w:rPr>
      <w:i/>
      <w:iCs/>
    </w:rPr>
  </w:style>
  <w:style w:type="character" w:customStyle="1" w:styleId="Heading3Char">
    <w:name w:val="Heading 3 Char"/>
    <w:basedOn w:val="DefaultParagraphFont"/>
    <w:link w:val="Heading3"/>
    <w:uiPriority w:val="9"/>
    <w:rsid w:val="00543D97"/>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543D97"/>
  </w:style>
  <w:style w:type="character" w:styleId="Hyperlink">
    <w:name w:val="Hyperlink"/>
    <w:basedOn w:val="DefaultParagraphFont"/>
    <w:uiPriority w:val="99"/>
    <w:unhideWhenUsed/>
    <w:rsid w:val="007A039E"/>
    <w:rPr>
      <w:color w:val="0563C1" w:themeColor="hyperlink"/>
      <w:u w:val="single"/>
    </w:rPr>
  </w:style>
  <w:style w:type="character" w:styleId="UnresolvedMention">
    <w:name w:val="Unresolved Mention"/>
    <w:basedOn w:val="DefaultParagraphFont"/>
    <w:uiPriority w:val="99"/>
    <w:semiHidden/>
    <w:unhideWhenUsed/>
    <w:rsid w:val="007A039E"/>
    <w:rPr>
      <w:color w:val="605E5C"/>
      <w:shd w:val="clear" w:color="auto" w:fill="E1DFDD"/>
    </w:rPr>
  </w:style>
  <w:style w:type="character" w:styleId="FollowedHyperlink">
    <w:name w:val="FollowedHyperlink"/>
    <w:basedOn w:val="DefaultParagraphFont"/>
    <w:uiPriority w:val="99"/>
    <w:semiHidden/>
    <w:unhideWhenUsed/>
    <w:rsid w:val="007A039E"/>
    <w:rPr>
      <w:color w:val="954F72" w:themeColor="followedHyperlink"/>
      <w:u w:val="single"/>
    </w:rPr>
  </w:style>
  <w:style w:type="character" w:customStyle="1" w:styleId="Heading1Char">
    <w:name w:val="Heading 1 Char"/>
    <w:basedOn w:val="DefaultParagraphFont"/>
    <w:link w:val="Heading1"/>
    <w:uiPriority w:val="9"/>
    <w:rsid w:val="00D25F1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2025">
      <w:bodyDiv w:val="1"/>
      <w:marLeft w:val="0"/>
      <w:marRight w:val="0"/>
      <w:marTop w:val="0"/>
      <w:marBottom w:val="0"/>
      <w:divBdr>
        <w:top w:val="none" w:sz="0" w:space="0" w:color="auto"/>
        <w:left w:val="none" w:sz="0" w:space="0" w:color="auto"/>
        <w:bottom w:val="none" w:sz="0" w:space="0" w:color="auto"/>
        <w:right w:val="none" w:sz="0" w:space="0" w:color="auto"/>
      </w:divBdr>
    </w:div>
    <w:div w:id="76753166">
      <w:bodyDiv w:val="1"/>
      <w:marLeft w:val="0"/>
      <w:marRight w:val="0"/>
      <w:marTop w:val="0"/>
      <w:marBottom w:val="0"/>
      <w:divBdr>
        <w:top w:val="none" w:sz="0" w:space="0" w:color="auto"/>
        <w:left w:val="none" w:sz="0" w:space="0" w:color="auto"/>
        <w:bottom w:val="none" w:sz="0" w:space="0" w:color="auto"/>
        <w:right w:val="none" w:sz="0" w:space="0" w:color="auto"/>
      </w:divBdr>
      <w:divsChild>
        <w:div w:id="1709524780">
          <w:marLeft w:val="0"/>
          <w:marRight w:val="0"/>
          <w:marTop w:val="0"/>
          <w:marBottom w:val="0"/>
          <w:divBdr>
            <w:top w:val="none" w:sz="0" w:space="0" w:color="auto"/>
            <w:left w:val="none" w:sz="0" w:space="0" w:color="auto"/>
            <w:bottom w:val="none" w:sz="0" w:space="0" w:color="auto"/>
            <w:right w:val="none" w:sz="0" w:space="0" w:color="auto"/>
          </w:divBdr>
          <w:divsChild>
            <w:div w:id="591471814">
              <w:marLeft w:val="0"/>
              <w:marRight w:val="0"/>
              <w:marTop w:val="0"/>
              <w:marBottom w:val="0"/>
              <w:divBdr>
                <w:top w:val="none" w:sz="0" w:space="0" w:color="auto"/>
                <w:left w:val="none" w:sz="0" w:space="0" w:color="auto"/>
                <w:bottom w:val="none" w:sz="0" w:space="0" w:color="auto"/>
                <w:right w:val="none" w:sz="0" w:space="0" w:color="auto"/>
              </w:divBdr>
              <w:divsChild>
                <w:div w:id="1492482611">
                  <w:marLeft w:val="0"/>
                  <w:marRight w:val="0"/>
                  <w:marTop w:val="0"/>
                  <w:marBottom w:val="0"/>
                  <w:divBdr>
                    <w:top w:val="none" w:sz="0" w:space="0" w:color="auto"/>
                    <w:left w:val="none" w:sz="0" w:space="0" w:color="auto"/>
                    <w:bottom w:val="none" w:sz="0" w:space="0" w:color="auto"/>
                    <w:right w:val="none" w:sz="0" w:space="0" w:color="auto"/>
                  </w:divBdr>
                  <w:divsChild>
                    <w:div w:id="14598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98141">
      <w:bodyDiv w:val="1"/>
      <w:marLeft w:val="0"/>
      <w:marRight w:val="0"/>
      <w:marTop w:val="0"/>
      <w:marBottom w:val="0"/>
      <w:divBdr>
        <w:top w:val="none" w:sz="0" w:space="0" w:color="auto"/>
        <w:left w:val="none" w:sz="0" w:space="0" w:color="auto"/>
        <w:bottom w:val="none" w:sz="0" w:space="0" w:color="auto"/>
        <w:right w:val="none" w:sz="0" w:space="0" w:color="auto"/>
      </w:divBdr>
    </w:div>
    <w:div w:id="141773901">
      <w:bodyDiv w:val="1"/>
      <w:marLeft w:val="0"/>
      <w:marRight w:val="0"/>
      <w:marTop w:val="0"/>
      <w:marBottom w:val="0"/>
      <w:divBdr>
        <w:top w:val="none" w:sz="0" w:space="0" w:color="auto"/>
        <w:left w:val="none" w:sz="0" w:space="0" w:color="auto"/>
        <w:bottom w:val="none" w:sz="0" w:space="0" w:color="auto"/>
        <w:right w:val="none" w:sz="0" w:space="0" w:color="auto"/>
      </w:divBdr>
    </w:div>
    <w:div w:id="529270907">
      <w:bodyDiv w:val="1"/>
      <w:marLeft w:val="0"/>
      <w:marRight w:val="0"/>
      <w:marTop w:val="0"/>
      <w:marBottom w:val="0"/>
      <w:divBdr>
        <w:top w:val="none" w:sz="0" w:space="0" w:color="auto"/>
        <w:left w:val="none" w:sz="0" w:space="0" w:color="auto"/>
        <w:bottom w:val="none" w:sz="0" w:space="0" w:color="auto"/>
        <w:right w:val="none" w:sz="0" w:space="0" w:color="auto"/>
      </w:divBdr>
      <w:divsChild>
        <w:div w:id="1567032364">
          <w:marLeft w:val="0"/>
          <w:marRight w:val="0"/>
          <w:marTop w:val="0"/>
          <w:marBottom w:val="0"/>
          <w:divBdr>
            <w:top w:val="none" w:sz="0" w:space="0" w:color="auto"/>
            <w:left w:val="none" w:sz="0" w:space="0" w:color="auto"/>
            <w:bottom w:val="none" w:sz="0" w:space="0" w:color="auto"/>
            <w:right w:val="none" w:sz="0" w:space="0" w:color="auto"/>
          </w:divBdr>
          <w:divsChild>
            <w:div w:id="79765755">
              <w:marLeft w:val="0"/>
              <w:marRight w:val="0"/>
              <w:marTop w:val="0"/>
              <w:marBottom w:val="0"/>
              <w:divBdr>
                <w:top w:val="none" w:sz="0" w:space="0" w:color="auto"/>
                <w:left w:val="none" w:sz="0" w:space="0" w:color="auto"/>
                <w:bottom w:val="none" w:sz="0" w:space="0" w:color="auto"/>
                <w:right w:val="none" w:sz="0" w:space="0" w:color="auto"/>
              </w:divBdr>
              <w:divsChild>
                <w:div w:id="1096710883">
                  <w:marLeft w:val="0"/>
                  <w:marRight w:val="0"/>
                  <w:marTop w:val="0"/>
                  <w:marBottom w:val="0"/>
                  <w:divBdr>
                    <w:top w:val="none" w:sz="0" w:space="0" w:color="auto"/>
                    <w:left w:val="none" w:sz="0" w:space="0" w:color="auto"/>
                    <w:bottom w:val="none" w:sz="0" w:space="0" w:color="auto"/>
                    <w:right w:val="none" w:sz="0" w:space="0" w:color="auto"/>
                  </w:divBdr>
                  <w:divsChild>
                    <w:div w:id="17915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2052">
      <w:bodyDiv w:val="1"/>
      <w:marLeft w:val="0"/>
      <w:marRight w:val="0"/>
      <w:marTop w:val="0"/>
      <w:marBottom w:val="0"/>
      <w:divBdr>
        <w:top w:val="none" w:sz="0" w:space="0" w:color="auto"/>
        <w:left w:val="none" w:sz="0" w:space="0" w:color="auto"/>
        <w:bottom w:val="none" w:sz="0" w:space="0" w:color="auto"/>
        <w:right w:val="none" w:sz="0" w:space="0" w:color="auto"/>
      </w:divBdr>
    </w:div>
    <w:div w:id="651521643">
      <w:bodyDiv w:val="1"/>
      <w:marLeft w:val="0"/>
      <w:marRight w:val="0"/>
      <w:marTop w:val="0"/>
      <w:marBottom w:val="0"/>
      <w:divBdr>
        <w:top w:val="none" w:sz="0" w:space="0" w:color="auto"/>
        <w:left w:val="none" w:sz="0" w:space="0" w:color="auto"/>
        <w:bottom w:val="none" w:sz="0" w:space="0" w:color="auto"/>
        <w:right w:val="none" w:sz="0" w:space="0" w:color="auto"/>
      </w:divBdr>
      <w:divsChild>
        <w:div w:id="1832329152">
          <w:marLeft w:val="0"/>
          <w:marRight w:val="0"/>
          <w:marTop w:val="0"/>
          <w:marBottom w:val="0"/>
          <w:divBdr>
            <w:top w:val="none" w:sz="0" w:space="0" w:color="auto"/>
            <w:left w:val="none" w:sz="0" w:space="0" w:color="auto"/>
            <w:bottom w:val="none" w:sz="0" w:space="0" w:color="auto"/>
            <w:right w:val="none" w:sz="0" w:space="0" w:color="auto"/>
          </w:divBdr>
          <w:divsChild>
            <w:div w:id="1387029784">
              <w:marLeft w:val="0"/>
              <w:marRight w:val="0"/>
              <w:marTop w:val="0"/>
              <w:marBottom w:val="0"/>
              <w:divBdr>
                <w:top w:val="none" w:sz="0" w:space="0" w:color="auto"/>
                <w:left w:val="none" w:sz="0" w:space="0" w:color="auto"/>
                <w:bottom w:val="none" w:sz="0" w:space="0" w:color="auto"/>
                <w:right w:val="none" w:sz="0" w:space="0" w:color="auto"/>
              </w:divBdr>
              <w:divsChild>
                <w:div w:id="1294408691">
                  <w:marLeft w:val="0"/>
                  <w:marRight w:val="0"/>
                  <w:marTop w:val="0"/>
                  <w:marBottom w:val="0"/>
                  <w:divBdr>
                    <w:top w:val="none" w:sz="0" w:space="0" w:color="auto"/>
                    <w:left w:val="none" w:sz="0" w:space="0" w:color="auto"/>
                    <w:bottom w:val="none" w:sz="0" w:space="0" w:color="auto"/>
                    <w:right w:val="none" w:sz="0" w:space="0" w:color="auto"/>
                  </w:divBdr>
                  <w:divsChild>
                    <w:div w:id="11004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28753">
      <w:bodyDiv w:val="1"/>
      <w:marLeft w:val="0"/>
      <w:marRight w:val="0"/>
      <w:marTop w:val="0"/>
      <w:marBottom w:val="0"/>
      <w:divBdr>
        <w:top w:val="none" w:sz="0" w:space="0" w:color="auto"/>
        <w:left w:val="none" w:sz="0" w:space="0" w:color="auto"/>
        <w:bottom w:val="none" w:sz="0" w:space="0" w:color="auto"/>
        <w:right w:val="none" w:sz="0" w:space="0" w:color="auto"/>
      </w:divBdr>
    </w:div>
    <w:div w:id="788208518">
      <w:bodyDiv w:val="1"/>
      <w:marLeft w:val="0"/>
      <w:marRight w:val="0"/>
      <w:marTop w:val="0"/>
      <w:marBottom w:val="0"/>
      <w:divBdr>
        <w:top w:val="none" w:sz="0" w:space="0" w:color="auto"/>
        <w:left w:val="none" w:sz="0" w:space="0" w:color="auto"/>
        <w:bottom w:val="none" w:sz="0" w:space="0" w:color="auto"/>
        <w:right w:val="none" w:sz="0" w:space="0" w:color="auto"/>
      </w:divBdr>
    </w:div>
    <w:div w:id="834567728">
      <w:bodyDiv w:val="1"/>
      <w:marLeft w:val="0"/>
      <w:marRight w:val="0"/>
      <w:marTop w:val="0"/>
      <w:marBottom w:val="0"/>
      <w:divBdr>
        <w:top w:val="none" w:sz="0" w:space="0" w:color="auto"/>
        <w:left w:val="none" w:sz="0" w:space="0" w:color="auto"/>
        <w:bottom w:val="none" w:sz="0" w:space="0" w:color="auto"/>
        <w:right w:val="none" w:sz="0" w:space="0" w:color="auto"/>
      </w:divBdr>
    </w:div>
    <w:div w:id="852232706">
      <w:bodyDiv w:val="1"/>
      <w:marLeft w:val="0"/>
      <w:marRight w:val="0"/>
      <w:marTop w:val="0"/>
      <w:marBottom w:val="0"/>
      <w:divBdr>
        <w:top w:val="none" w:sz="0" w:space="0" w:color="auto"/>
        <w:left w:val="none" w:sz="0" w:space="0" w:color="auto"/>
        <w:bottom w:val="none" w:sz="0" w:space="0" w:color="auto"/>
        <w:right w:val="none" w:sz="0" w:space="0" w:color="auto"/>
      </w:divBdr>
    </w:div>
    <w:div w:id="898712875">
      <w:bodyDiv w:val="1"/>
      <w:marLeft w:val="0"/>
      <w:marRight w:val="0"/>
      <w:marTop w:val="0"/>
      <w:marBottom w:val="0"/>
      <w:divBdr>
        <w:top w:val="none" w:sz="0" w:space="0" w:color="auto"/>
        <w:left w:val="none" w:sz="0" w:space="0" w:color="auto"/>
        <w:bottom w:val="none" w:sz="0" w:space="0" w:color="auto"/>
        <w:right w:val="none" w:sz="0" w:space="0" w:color="auto"/>
      </w:divBdr>
      <w:divsChild>
        <w:div w:id="304892854">
          <w:marLeft w:val="0"/>
          <w:marRight w:val="0"/>
          <w:marTop w:val="0"/>
          <w:marBottom w:val="0"/>
          <w:divBdr>
            <w:top w:val="none" w:sz="0" w:space="0" w:color="auto"/>
            <w:left w:val="none" w:sz="0" w:space="0" w:color="auto"/>
            <w:bottom w:val="none" w:sz="0" w:space="0" w:color="auto"/>
            <w:right w:val="none" w:sz="0" w:space="0" w:color="auto"/>
          </w:divBdr>
          <w:divsChild>
            <w:div w:id="441387553">
              <w:marLeft w:val="0"/>
              <w:marRight w:val="0"/>
              <w:marTop w:val="0"/>
              <w:marBottom w:val="0"/>
              <w:divBdr>
                <w:top w:val="none" w:sz="0" w:space="0" w:color="auto"/>
                <w:left w:val="none" w:sz="0" w:space="0" w:color="auto"/>
                <w:bottom w:val="none" w:sz="0" w:space="0" w:color="auto"/>
                <w:right w:val="none" w:sz="0" w:space="0" w:color="auto"/>
              </w:divBdr>
              <w:divsChild>
                <w:div w:id="20092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5839">
      <w:bodyDiv w:val="1"/>
      <w:marLeft w:val="0"/>
      <w:marRight w:val="0"/>
      <w:marTop w:val="0"/>
      <w:marBottom w:val="0"/>
      <w:divBdr>
        <w:top w:val="none" w:sz="0" w:space="0" w:color="auto"/>
        <w:left w:val="none" w:sz="0" w:space="0" w:color="auto"/>
        <w:bottom w:val="none" w:sz="0" w:space="0" w:color="auto"/>
        <w:right w:val="none" w:sz="0" w:space="0" w:color="auto"/>
      </w:divBdr>
    </w:div>
    <w:div w:id="1088650799">
      <w:bodyDiv w:val="1"/>
      <w:marLeft w:val="0"/>
      <w:marRight w:val="0"/>
      <w:marTop w:val="0"/>
      <w:marBottom w:val="0"/>
      <w:divBdr>
        <w:top w:val="none" w:sz="0" w:space="0" w:color="auto"/>
        <w:left w:val="none" w:sz="0" w:space="0" w:color="auto"/>
        <w:bottom w:val="none" w:sz="0" w:space="0" w:color="auto"/>
        <w:right w:val="none" w:sz="0" w:space="0" w:color="auto"/>
      </w:divBdr>
    </w:div>
    <w:div w:id="1299070652">
      <w:bodyDiv w:val="1"/>
      <w:marLeft w:val="0"/>
      <w:marRight w:val="0"/>
      <w:marTop w:val="0"/>
      <w:marBottom w:val="0"/>
      <w:divBdr>
        <w:top w:val="none" w:sz="0" w:space="0" w:color="auto"/>
        <w:left w:val="none" w:sz="0" w:space="0" w:color="auto"/>
        <w:bottom w:val="none" w:sz="0" w:space="0" w:color="auto"/>
        <w:right w:val="none" w:sz="0" w:space="0" w:color="auto"/>
      </w:divBdr>
    </w:div>
    <w:div w:id="1312830419">
      <w:bodyDiv w:val="1"/>
      <w:marLeft w:val="0"/>
      <w:marRight w:val="0"/>
      <w:marTop w:val="0"/>
      <w:marBottom w:val="0"/>
      <w:divBdr>
        <w:top w:val="none" w:sz="0" w:space="0" w:color="auto"/>
        <w:left w:val="none" w:sz="0" w:space="0" w:color="auto"/>
        <w:bottom w:val="none" w:sz="0" w:space="0" w:color="auto"/>
        <w:right w:val="none" w:sz="0" w:space="0" w:color="auto"/>
      </w:divBdr>
      <w:divsChild>
        <w:div w:id="1892228657">
          <w:marLeft w:val="0"/>
          <w:marRight w:val="0"/>
          <w:marTop w:val="0"/>
          <w:marBottom w:val="0"/>
          <w:divBdr>
            <w:top w:val="none" w:sz="0" w:space="0" w:color="auto"/>
            <w:left w:val="none" w:sz="0" w:space="0" w:color="auto"/>
            <w:bottom w:val="none" w:sz="0" w:space="0" w:color="auto"/>
            <w:right w:val="none" w:sz="0" w:space="0" w:color="auto"/>
          </w:divBdr>
          <w:divsChild>
            <w:div w:id="2046979299">
              <w:marLeft w:val="0"/>
              <w:marRight w:val="0"/>
              <w:marTop w:val="0"/>
              <w:marBottom w:val="0"/>
              <w:divBdr>
                <w:top w:val="none" w:sz="0" w:space="0" w:color="auto"/>
                <w:left w:val="none" w:sz="0" w:space="0" w:color="auto"/>
                <w:bottom w:val="none" w:sz="0" w:space="0" w:color="auto"/>
                <w:right w:val="none" w:sz="0" w:space="0" w:color="auto"/>
              </w:divBdr>
              <w:divsChild>
                <w:div w:id="590238529">
                  <w:marLeft w:val="0"/>
                  <w:marRight w:val="0"/>
                  <w:marTop w:val="0"/>
                  <w:marBottom w:val="0"/>
                  <w:divBdr>
                    <w:top w:val="none" w:sz="0" w:space="0" w:color="auto"/>
                    <w:left w:val="none" w:sz="0" w:space="0" w:color="auto"/>
                    <w:bottom w:val="none" w:sz="0" w:space="0" w:color="auto"/>
                    <w:right w:val="none" w:sz="0" w:space="0" w:color="auto"/>
                  </w:divBdr>
                  <w:divsChild>
                    <w:div w:id="11551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86970">
      <w:bodyDiv w:val="1"/>
      <w:marLeft w:val="0"/>
      <w:marRight w:val="0"/>
      <w:marTop w:val="0"/>
      <w:marBottom w:val="0"/>
      <w:divBdr>
        <w:top w:val="none" w:sz="0" w:space="0" w:color="auto"/>
        <w:left w:val="none" w:sz="0" w:space="0" w:color="auto"/>
        <w:bottom w:val="none" w:sz="0" w:space="0" w:color="auto"/>
        <w:right w:val="none" w:sz="0" w:space="0" w:color="auto"/>
      </w:divBdr>
      <w:divsChild>
        <w:div w:id="1565682284">
          <w:marLeft w:val="0"/>
          <w:marRight w:val="0"/>
          <w:marTop w:val="0"/>
          <w:marBottom w:val="0"/>
          <w:divBdr>
            <w:top w:val="none" w:sz="0" w:space="0" w:color="auto"/>
            <w:left w:val="none" w:sz="0" w:space="0" w:color="auto"/>
            <w:bottom w:val="none" w:sz="0" w:space="0" w:color="auto"/>
            <w:right w:val="none" w:sz="0" w:space="0" w:color="auto"/>
          </w:divBdr>
          <w:divsChild>
            <w:div w:id="1754009633">
              <w:marLeft w:val="0"/>
              <w:marRight w:val="0"/>
              <w:marTop w:val="0"/>
              <w:marBottom w:val="0"/>
              <w:divBdr>
                <w:top w:val="none" w:sz="0" w:space="0" w:color="auto"/>
                <w:left w:val="none" w:sz="0" w:space="0" w:color="auto"/>
                <w:bottom w:val="none" w:sz="0" w:space="0" w:color="auto"/>
                <w:right w:val="none" w:sz="0" w:space="0" w:color="auto"/>
              </w:divBdr>
              <w:divsChild>
                <w:div w:id="1644504059">
                  <w:marLeft w:val="0"/>
                  <w:marRight w:val="0"/>
                  <w:marTop w:val="0"/>
                  <w:marBottom w:val="0"/>
                  <w:divBdr>
                    <w:top w:val="none" w:sz="0" w:space="0" w:color="auto"/>
                    <w:left w:val="none" w:sz="0" w:space="0" w:color="auto"/>
                    <w:bottom w:val="none" w:sz="0" w:space="0" w:color="auto"/>
                    <w:right w:val="none" w:sz="0" w:space="0" w:color="auto"/>
                  </w:divBdr>
                  <w:divsChild>
                    <w:div w:id="7281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2361">
      <w:bodyDiv w:val="1"/>
      <w:marLeft w:val="0"/>
      <w:marRight w:val="0"/>
      <w:marTop w:val="0"/>
      <w:marBottom w:val="0"/>
      <w:divBdr>
        <w:top w:val="none" w:sz="0" w:space="0" w:color="auto"/>
        <w:left w:val="none" w:sz="0" w:space="0" w:color="auto"/>
        <w:bottom w:val="none" w:sz="0" w:space="0" w:color="auto"/>
        <w:right w:val="none" w:sz="0" w:space="0" w:color="auto"/>
      </w:divBdr>
    </w:div>
    <w:div w:id="1438600800">
      <w:bodyDiv w:val="1"/>
      <w:marLeft w:val="0"/>
      <w:marRight w:val="0"/>
      <w:marTop w:val="0"/>
      <w:marBottom w:val="0"/>
      <w:divBdr>
        <w:top w:val="none" w:sz="0" w:space="0" w:color="auto"/>
        <w:left w:val="none" w:sz="0" w:space="0" w:color="auto"/>
        <w:bottom w:val="none" w:sz="0" w:space="0" w:color="auto"/>
        <w:right w:val="none" w:sz="0" w:space="0" w:color="auto"/>
      </w:divBdr>
    </w:div>
    <w:div w:id="1508517933">
      <w:bodyDiv w:val="1"/>
      <w:marLeft w:val="0"/>
      <w:marRight w:val="0"/>
      <w:marTop w:val="0"/>
      <w:marBottom w:val="0"/>
      <w:divBdr>
        <w:top w:val="none" w:sz="0" w:space="0" w:color="auto"/>
        <w:left w:val="none" w:sz="0" w:space="0" w:color="auto"/>
        <w:bottom w:val="none" w:sz="0" w:space="0" w:color="auto"/>
        <w:right w:val="none" w:sz="0" w:space="0" w:color="auto"/>
      </w:divBdr>
    </w:div>
    <w:div w:id="1563636812">
      <w:bodyDiv w:val="1"/>
      <w:marLeft w:val="0"/>
      <w:marRight w:val="0"/>
      <w:marTop w:val="0"/>
      <w:marBottom w:val="0"/>
      <w:divBdr>
        <w:top w:val="none" w:sz="0" w:space="0" w:color="auto"/>
        <w:left w:val="none" w:sz="0" w:space="0" w:color="auto"/>
        <w:bottom w:val="none" w:sz="0" w:space="0" w:color="auto"/>
        <w:right w:val="none" w:sz="0" w:space="0" w:color="auto"/>
      </w:divBdr>
    </w:div>
    <w:div w:id="1601334123">
      <w:bodyDiv w:val="1"/>
      <w:marLeft w:val="0"/>
      <w:marRight w:val="0"/>
      <w:marTop w:val="0"/>
      <w:marBottom w:val="0"/>
      <w:divBdr>
        <w:top w:val="none" w:sz="0" w:space="0" w:color="auto"/>
        <w:left w:val="none" w:sz="0" w:space="0" w:color="auto"/>
        <w:bottom w:val="none" w:sz="0" w:space="0" w:color="auto"/>
        <w:right w:val="none" w:sz="0" w:space="0" w:color="auto"/>
      </w:divBdr>
    </w:div>
    <w:div w:id="1644502218">
      <w:bodyDiv w:val="1"/>
      <w:marLeft w:val="0"/>
      <w:marRight w:val="0"/>
      <w:marTop w:val="0"/>
      <w:marBottom w:val="0"/>
      <w:divBdr>
        <w:top w:val="none" w:sz="0" w:space="0" w:color="auto"/>
        <w:left w:val="none" w:sz="0" w:space="0" w:color="auto"/>
        <w:bottom w:val="none" w:sz="0" w:space="0" w:color="auto"/>
        <w:right w:val="none" w:sz="0" w:space="0" w:color="auto"/>
      </w:divBdr>
    </w:div>
    <w:div w:id="1658803519">
      <w:bodyDiv w:val="1"/>
      <w:marLeft w:val="0"/>
      <w:marRight w:val="0"/>
      <w:marTop w:val="0"/>
      <w:marBottom w:val="0"/>
      <w:divBdr>
        <w:top w:val="none" w:sz="0" w:space="0" w:color="auto"/>
        <w:left w:val="none" w:sz="0" w:space="0" w:color="auto"/>
        <w:bottom w:val="none" w:sz="0" w:space="0" w:color="auto"/>
        <w:right w:val="none" w:sz="0" w:space="0" w:color="auto"/>
      </w:divBdr>
    </w:div>
    <w:div w:id="1760830147">
      <w:bodyDiv w:val="1"/>
      <w:marLeft w:val="0"/>
      <w:marRight w:val="0"/>
      <w:marTop w:val="0"/>
      <w:marBottom w:val="0"/>
      <w:divBdr>
        <w:top w:val="none" w:sz="0" w:space="0" w:color="auto"/>
        <w:left w:val="none" w:sz="0" w:space="0" w:color="auto"/>
        <w:bottom w:val="none" w:sz="0" w:space="0" w:color="auto"/>
        <w:right w:val="none" w:sz="0" w:space="0" w:color="auto"/>
      </w:divBdr>
    </w:div>
    <w:div w:id="1764717800">
      <w:bodyDiv w:val="1"/>
      <w:marLeft w:val="0"/>
      <w:marRight w:val="0"/>
      <w:marTop w:val="0"/>
      <w:marBottom w:val="0"/>
      <w:divBdr>
        <w:top w:val="none" w:sz="0" w:space="0" w:color="auto"/>
        <w:left w:val="none" w:sz="0" w:space="0" w:color="auto"/>
        <w:bottom w:val="none" w:sz="0" w:space="0" w:color="auto"/>
        <w:right w:val="none" w:sz="0" w:space="0" w:color="auto"/>
      </w:divBdr>
    </w:div>
    <w:div w:id="1839804951">
      <w:bodyDiv w:val="1"/>
      <w:marLeft w:val="0"/>
      <w:marRight w:val="0"/>
      <w:marTop w:val="0"/>
      <w:marBottom w:val="0"/>
      <w:divBdr>
        <w:top w:val="none" w:sz="0" w:space="0" w:color="auto"/>
        <w:left w:val="none" w:sz="0" w:space="0" w:color="auto"/>
        <w:bottom w:val="none" w:sz="0" w:space="0" w:color="auto"/>
        <w:right w:val="none" w:sz="0" w:space="0" w:color="auto"/>
      </w:divBdr>
      <w:divsChild>
        <w:div w:id="691148804">
          <w:marLeft w:val="0"/>
          <w:marRight w:val="0"/>
          <w:marTop w:val="0"/>
          <w:marBottom w:val="0"/>
          <w:divBdr>
            <w:top w:val="none" w:sz="0" w:space="0" w:color="auto"/>
            <w:left w:val="none" w:sz="0" w:space="0" w:color="auto"/>
            <w:bottom w:val="none" w:sz="0" w:space="0" w:color="auto"/>
            <w:right w:val="none" w:sz="0" w:space="0" w:color="auto"/>
          </w:divBdr>
        </w:div>
      </w:divsChild>
    </w:div>
    <w:div w:id="1912500704">
      <w:bodyDiv w:val="1"/>
      <w:marLeft w:val="0"/>
      <w:marRight w:val="0"/>
      <w:marTop w:val="0"/>
      <w:marBottom w:val="0"/>
      <w:divBdr>
        <w:top w:val="none" w:sz="0" w:space="0" w:color="auto"/>
        <w:left w:val="none" w:sz="0" w:space="0" w:color="auto"/>
        <w:bottom w:val="none" w:sz="0" w:space="0" w:color="auto"/>
        <w:right w:val="none" w:sz="0" w:space="0" w:color="auto"/>
      </w:divBdr>
      <w:divsChild>
        <w:div w:id="898050411">
          <w:marLeft w:val="0"/>
          <w:marRight w:val="0"/>
          <w:marTop w:val="0"/>
          <w:marBottom w:val="0"/>
          <w:divBdr>
            <w:top w:val="none" w:sz="0" w:space="0" w:color="auto"/>
            <w:left w:val="none" w:sz="0" w:space="0" w:color="auto"/>
            <w:bottom w:val="none" w:sz="0" w:space="0" w:color="auto"/>
            <w:right w:val="none" w:sz="0" w:space="0" w:color="auto"/>
          </w:divBdr>
          <w:divsChild>
            <w:div w:id="558513778">
              <w:marLeft w:val="0"/>
              <w:marRight w:val="0"/>
              <w:marTop w:val="0"/>
              <w:marBottom w:val="0"/>
              <w:divBdr>
                <w:top w:val="none" w:sz="0" w:space="0" w:color="auto"/>
                <w:left w:val="none" w:sz="0" w:space="0" w:color="auto"/>
                <w:bottom w:val="none" w:sz="0" w:space="0" w:color="auto"/>
                <w:right w:val="none" w:sz="0" w:space="0" w:color="auto"/>
              </w:divBdr>
              <w:divsChild>
                <w:div w:id="309022082">
                  <w:marLeft w:val="0"/>
                  <w:marRight w:val="0"/>
                  <w:marTop w:val="0"/>
                  <w:marBottom w:val="0"/>
                  <w:divBdr>
                    <w:top w:val="none" w:sz="0" w:space="0" w:color="auto"/>
                    <w:left w:val="none" w:sz="0" w:space="0" w:color="auto"/>
                    <w:bottom w:val="none" w:sz="0" w:space="0" w:color="auto"/>
                    <w:right w:val="none" w:sz="0" w:space="0" w:color="auto"/>
                  </w:divBdr>
                  <w:divsChild>
                    <w:div w:id="17744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2651">
      <w:bodyDiv w:val="1"/>
      <w:marLeft w:val="0"/>
      <w:marRight w:val="0"/>
      <w:marTop w:val="0"/>
      <w:marBottom w:val="0"/>
      <w:divBdr>
        <w:top w:val="none" w:sz="0" w:space="0" w:color="auto"/>
        <w:left w:val="none" w:sz="0" w:space="0" w:color="auto"/>
        <w:bottom w:val="none" w:sz="0" w:space="0" w:color="auto"/>
        <w:right w:val="none" w:sz="0" w:space="0" w:color="auto"/>
      </w:divBdr>
    </w:div>
    <w:div w:id="21335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condary_schools" TargetMode="External"/><Relationship Id="rId13" Type="http://schemas.openxmlformats.org/officeDocument/2006/relationships/hyperlink" Target="https://www.usaid.gov/haiti/edu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Local_church" TargetMode="External"/><Relationship Id="rId12" Type="http://schemas.openxmlformats.org/officeDocument/2006/relationships/hyperlink" Target="https://www.investopedia.com/terms/q/quantitativeanalysis.asp" TargetMode="External"/><Relationship Id="rId17" Type="http://schemas.openxmlformats.org/officeDocument/2006/relationships/hyperlink" Target="https://en.wikipedia.org/wiki/Education%20in%20Haiti" TargetMode="External"/><Relationship Id="rId2" Type="http://schemas.openxmlformats.org/officeDocument/2006/relationships/styles" Target="styles.xml"/><Relationship Id="rId16" Type="http://schemas.openxmlformats.org/officeDocument/2006/relationships/hyperlink" Target="http://www.ellenwhite.info/books/bk-ed-08.htm" TargetMode="External"/><Relationship Id="rId1" Type="http://schemas.openxmlformats.org/officeDocument/2006/relationships/numbering" Target="numbering.xml"/><Relationship Id="rId6" Type="http://schemas.openxmlformats.org/officeDocument/2006/relationships/hyperlink" Target="https://en.wikipedia.org/wiki/France" TargetMode="External"/><Relationship Id="rId11" Type="http://schemas.openxmlformats.org/officeDocument/2006/relationships/hyperlink" Target="https://www.globalpartnership.org/news-and-media/news/haiti-receive-165-million-" TargetMode="External"/><Relationship Id="rId5" Type="http://schemas.openxmlformats.org/officeDocument/2006/relationships/hyperlink" Target="https://en.wikipedia.org/wiki/Canada" TargetMode="External"/><Relationship Id="rId15" Type="http://schemas.openxmlformats.org/officeDocument/2006/relationships/hyperlink" Target="https://sim-pedagogy.weebly.com/constructivist-vs-positivist.html" TargetMode="External"/><Relationship Id="rId10" Type="http://schemas.openxmlformats.org/officeDocument/2006/relationships/hyperlink" Target="https://www.learning-theories.com/constructivism.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Secondary_schools" TargetMode="External"/><Relationship Id="rId14" Type="http://schemas.openxmlformats.org/officeDocument/2006/relationships/hyperlink" Target="http://projects-beta.worldbank.org/en/results/2017/04/11/improving-access-to-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885</TotalTime>
  <Pages>15</Pages>
  <Words>866</Words>
  <Characters>21251</Characters>
  <Application>Microsoft Office Word</Application>
  <DocSecurity>0</DocSecurity>
  <Lines>408</Lines>
  <Paragraphs>190</Paragraphs>
  <ScaleCrop>false</ScaleCrop>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Lors Jean (23k184)</dc:creator>
  <cp:keywords/>
  <dc:description/>
  <cp:lastModifiedBy>Lors Jean (23k184)</cp:lastModifiedBy>
  <cp:revision>25</cp:revision>
  <dcterms:created xsi:type="dcterms:W3CDTF">2019-04-24T18:20:00Z</dcterms:created>
  <dcterms:modified xsi:type="dcterms:W3CDTF">2019-05-10T19:19:00Z</dcterms:modified>
</cp:coreProperties>
</file>