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78B35D" w14:textId="77777777" w:rsidR="00B304C7" w:rsidRPr="007829A7" w:rsidRDefault="00AB0A13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Juan’s Ethos for </w:t>
      </w:r>
      <w:r w:rsidR="007829A7" w:rsidRPr="007829A7">
        <w:rPr>
          <w:b/>
          <w:sz w:val="32"/>
          <w:szCs w:val="32"/>
        </w:rPr>
        <w:t>Cultural Change</w:t>
      </w:r>
    </w:p>
    <w:p w14:paraId="2285AFCF" w14:textId="77777777" w:rsidR="00C4104E" w:rsidRDefault="00C4104E"/>
    <w:p w14:paraId="7DB65470" w14:textId="77777777" w:rsidR="00C4104E" w:rsidRDefault="00FB7FE3">
      <w:pPr>
        <w:rPr>
          <w:sz w:val="32"/>
          <w:szCs w:val="32"/>
        </w:rPr>
      </w:pPr>
      <w:r>
        <w:rPr>
          <w:sz w:val="32"/>
          <w:szCs w:val="32"/>
        </w:rPr>
        <w:t>Pros:</w:t>
      </w:r>
    </w:p>
    <w:p w14:paraId="56D24E63" w14:textId="77777777" w:rsidR="00FB7FE3" w:rsidRDefault="00FB7FE3">
      <w:pPr>
        <w:rPr>
          <w:sz w:val="32"/>
          <w:szCs w:val="32"/>
        </w:rPr>
      </w:pPr>
    </w:p>
    <w:p w14:paraId="5D1615FD" w14:textId="77777777" w:rsidR="00FB7FE3" w:rsidRDefault="00FB7FE3" w:rsidP="00FB7FE3">
      <w:pPr>
        <w:pStyle w:val="ListParagraph"/>
        <w:numPr>
          <w:ilvl w:val="0"/>
          <w:numId w:val="1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Stayed within perimeter</w:t>
      </w:r>
      <w:r w:rsidR="00393D53">
        <w:rPr>
          <w:sz w:val="32"/>
          <w:szCs w:val="32"/>
        </w:rPr>
        <w:t>s</w:t>
      </w:r>
    </w:p>
    <w:p w14:paraId="33566593" w14:textId="77777777" w:rsidR="00FB7FE3" w:rsidRDefault="00FB7FE3" w:rsidP="00FB7FE3">
      <w:pPr>
        <w:pStyle w:val="ListParagraph"/>
        <w:numPr>
          <w:ilvl w:val="0"/>
          <w:numId w:val="1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Observed his territory</w:t>
      </w:r>
      <w:r w:rsidR="00393D53">
        <w:rPr>
          <w:sz w:val="32"/>
          <w:szCs w:val="32"/>
        </w:rPr>
        <w:t xml:space="preserve"> – school and community</w:t>
      </w:r>
    </w:p>
    <w:p w14:paraId="14838A01" w14:textId="77777777" w:rsidR="00FB7FE3" w:rsidRDefault="00FB7FE3" w:rsidP="00FB7FE3">
      <w:pPr>
        <w:pStyle w:val="ListParagraph"/>
        <w:numPr>
          <w:ilvl w:val="0"/>
          <w:numId w:val="1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Did not seek information from personnel</w:t>
      </w:r>
    </w:p>
    <w:p w14:paraId="1551F46D" w14:textId="77777777" w:rsidR="00FB7FE3" w:rsidRDefault="00FB7FE3" w:rsidP="00FB7FE3">
      <w:pPr>
        <w:pStyle w:val="ListParagraph"/>
        <w:numPr>
          <w:ilvl w:val="0"/>
          <w:numId w:val="1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Had a relationship with students</w:t>
      </w:r>
    </w:p>
    <w:p w14:paraId="041AA596" w14:textId="77777777" w:rsidR="00FB7FE3" w:rsidRDefault="00FB7FE3" w:rsidP="00FB7FE3">
      <w:pPr>
        <w:pStyle w:val="ListParagraph"/>
        <w:numPr>
          <w:ilvl w:val="0"/>
          <w:numId w:val="1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Responded when it was necessary</w:t>
      </w:r>
    </w:p>
    <w:p w14:paraId="0D4F1083" w14:textId="77777777" w:rsidR="00FB7FE3" w:rsidRDefault="00FB7FE3" w:rsidP="00FB7FE3">
      <w:pPr>
        <w:pStyle w:val="ListParagraph"/>
        <w:numPr>
          <w:ilvl w:val="0"/>
          <w:numId w:val="1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Won the affection o</w:t>
      </w:r>
      <w:r w:rsidR="00393D53">
        <w:rPr>
          <w:sz w:val="32"/>
          <w:szCs w:val="32"/>
        </w:rPr>
        <w:t xml:space="preserve">f </w:t>
      </w:r>
      <w:r>
        <w:rPr>
          <w:sz w:val="32"/>
          <w:szCs w:val="32"/>
        </w:rPr>
        <w:t xml:space="preserve">his </w:t>
      </w:r>
      <w:r w:rsidR="00393D53">
        <w:rPr>
          <w:sz w:val="32"/>
          <w:szCs w:val="32"/>
        </w:rPr>
        <w:t>clientele</w:t>
      </w:r>
    </w:p>
    <w:p w14:paraId="2D391ABA" w14:textId="77777777" w:rsidR="00393D53" w:rsidRDefault="00393D53" w:rsidP="00FB7FE3">
      <w:pPr>
        <w:pStyle w:val="ListParagraph"/>
        <w:numPr>
          <w:ilvl w:val="0"/>
          <w:numId w:val="1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Demonstration before application</w:t>
      </w:r>
    </w:p>
    <w:p w14:paraId="02C320B3" w14:textId="77777777" w:rsidR="00393D53" w:rsidRDefault="00393D53" w:rsidP="00FB7FE3">
      <w:pPr>
        <w:pStyle w:val="ListParagraph"/>
        <w:numPr>
          <w:ilvl w:val="0"/>
          <w:numId w:val="1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Follow procedure and had his supervisor </w:t>
      </w:r>
      <w:r w:rsidR="00065F1D">
        <w:rPr>
          <w:sz w:val="32"/>
          <w:szCs w:val="32"/>
        </w:rPr>
        <w:t>notified</w:t>
      </w:r>
    </w:p>
    <w:p w14:paraId="12CA1F50" w14:textId="77777777" w:rsidR="00065F1D" w:rsidRDefault="00393D53" w:rsidP="00FB7FE3">
      <w:pPr>
        <w:pStyle w:val="ListParagraph"/>
        <w:numPr>
          <w:ilvl w:val="0"/>
          <w:numId w:val="1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Strategized</w:t>
      </w:r>
    </w:p>
    <w:p w14:paraId="6F2000F3" w14:textId="77777777" w:rsidR="00393D53" w:rsidRPr="00065F1D" w:rsidRDefault="00065F1D" w:rsidP="00065F1D">
      <w:pPr>
        <w:pStyle w:val="ListParagraph"/>
        <w:numPr>
          <w:ilvl w:val="0"/>
          <w:numId w:val="1"/>
        </w:numPr>
        <w:spacing w:line="480" w:lineRule="auto"/>
        <w:rPr>
          <w:sz w:val="32"/>
          <w:szCs w:val="32"/>
        </w:rPr>
      </w:pPr>
      <w:r w:rsidRPr="00065F1D">
        <w:rPr>
          <w:sz w:val="32"/>
          <w:szCs w:val="32"/>
        </w:rPr>
        <w:t>Implemented plan</w:t>
      </w:r>
    </w:p>
    <w:p w14:paraId="39D166A9" w14:textId="77777777" w:rsidR="00065F1D" w:rsidRPr="00065F1D" w:rsidRDefault="00065F1D" w:rsidP="00065F1D">
      <w:pPr>
        <w:spacing w:line="480" w:lineRule="auto"/>
        <w:ind w:left="360"/>
        <w:rPr>
          <w:sz w:val="32"/>
          <w:szCs w:val="32"/>
        </w:rPr>
      </w:pPr>
    </w:p>
    <w:p w14:paraId="315C28F4" w14:textId="77777777" w:rsidR="00065F1D" w:rsidRPr="00065F1D" w:rsidRDefault="00065F1D" w:rsidP="00065F1D">
      <w:pPr>
        <w:spacing w:line="480" w:lineRule="auto"/>
        <w:ind w:left="360"/>
        <w:rPr>
          <w:sz w:val="32"/>
          <w:szCs w:val="32"/>
        </w:rPr>
      </w:pPr>
    </w:p>
    <w:p w14:paraId="379BDE06" w14:textId="77777777" w:rsidR="00065F1D" w:rsidRDefault="00065F1D" w:rsidP="00065F1D">
      <w:pPr>
        <w:pStyle w:val="ListParagraph"/>
        <w:spacing w:line="480" w:lineRule="auto"/>
        <w:rPr>
          <w:sz w:val="32"/>
          <w:szCs w:val="32"/>
        </w:rPr>
      </w:pPr>
    </w:p>
    <w:p w14:paraId="71A16DA9" w14:textId="77777777" w:rsidR="00065F1D" w:rsidRPr="00065F1D" w:rsidRDefault="00065F1D" w:rsidP="00065F1D">
      <w:pPr>
        <w:spacing w:line="480" w:lineRule="auto"/>
        <w:ind w:left="360"/>
        <w:rPr>
          <w:sz w:val="32"/>
          <w:szCs w:val="32"/>
        </w:rPr>
      </w:pPr>
    </w:p>
    <w:p w14:paraId="58F8D24C" w14:textId="77777777" w:rsidR="00393D53" w:rsidRDefault="007829A7" w:rsidP="002C2267">
      <w:pPr>
        <w:pStyle w:val="ListParagraph"/>
        <w:spacing w:line="480" w:lineRule="auto"/>
        <w:rPr>
          <w:sz w:val="32"/>
          <w:szCs w:val="32"/>
        </w:rPr>
      </w:pPr>
      <w:r>
        <w:rPr>
          <w:noProof/>
          <w:sz w:val="32"/>
          <w:szCs w:val="32"/>
        </w:rPr>
        <w:t xml:space="preserve"> </w:t>
      </w:r>
      <w:r w:rsidR="004149E0">
        <w:rPr>
          <w:noProof/>
          <w:sz w:val="32"/>
          <w:szCs w:val="32"/>
        </w:rPr>
        <w:drawing>
          <wp:inline distT="0" distB="0" distL="0" distR="0" wp14:anchorId="3E1FC0B6" wp14:editId="6330DD1B">
            <wp:extent cx="5486400" cy="6040877"/>
            <wp:effectExtent l="0" t="0" r="1270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5CA888A5" w14:textId="77777777" w:rsidR="002C2267" w:rsidRDefault="002C2267" w:rsidP="00393D53">
      <w:pPr>
        <w:pStyle w:val="ListParagraph"/>
        <w:spacing w:line="480" w:lineRule="auto"/>
        <w:rPr>
          <w:sz w:val="32"/>
          <w:szCs w:val="32"/>
        </w:rPr>
      </w:pPr>
    </w:p>
    <w:p w14:paraId="488F1661" w14:textId="77777777" w:rsidR="002C2267" w:rsidRDefault="002C2267" w:rsidP="00393D53">
      <w:pPr>
        <w:pStyle w:val="ListParagraph"/>
        <w:spacing w:line="480" w:lineRule="auto"/>
        <w:rPr>
          <w:sz w:val="32"/>
          <w:szCs w:val="32"/>
        </w:rPr>
      </w:pPr>
    </w:p>
    <w:p w14:paraId="345A6B6B" w14:textId="77777777" w:rsidR="00393D53" w:rsidRDefault="00393D53" w:rsidP="00393D53">
      <w:pPr>
        <w:pStyle w:val="ListParagraph"/>
        <w:spacing w:line="480" w:lineRule="auto"/>
        <w:rPr>
          <w:sz w:val="32"/>
          <w:szCs w:val="32"/>
        </w:rPr>
      </w:pPr>
    </w:p>
    <w:p w14:paraId="0BD7BC18" w14:textId="77777777" w:rsidR="007829A7" w:rsidRDefault="007829A7" w:rsidP="007829A7">
      <w:pPr>
        <w:spacing w:line="480" w:lineRule="auto"/>
        <w:ind w:left="360"/>
        <w:rPr>
          <w:sz w:val="32"/>
          <w:szCs w:val="32"/>
        </w:rPr>
      </w:pPr>
      <w:r>
        <w:rPr>
          <w:sz w:val="32"/>
          <w:szCs w:val="32"/>
        </w:rPr>
        <w:t>Cons:</w:t>
      </w:r>
    </w:p>
    <w:p w14:paraId="6E579E7C" w14:textId="77777777" w:rsidR="007829A7" w:rsidRDefault="007829A7" w:rsidP="007829A7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 w:rsidRPr="00065F1D">
        <w:rPr>
          <w:sz w:val="32"/>
          <w:szCs w:val="32"/>
        </w:rPr>
        <w:t>Outcome: unknown</w:t>
      </w:r>
    </w:p>
    <w:p w14:paraId="3267FCF9" w14:textId="77777777" w:rsidR="007829A7" w:rsidRDefault="007829A7" w:rsidP="007829A7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Did not get approval from undecided supervisor</w:t>
      </w:r>
    </w:p>
    <w:p w14:paraId="5A60B519" w14:textId="77777777" w:rsidR="007829A7" w:rsidRPr="00065F1D" w:rsidRDefault="007829A7" w:rsidP="007829A7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Could </w:t>
      </w:r>
      <w:r w:rsidR="00AB0A13">
        <w:rPr>
          <w:sz w:val="32"/>
          <w:szCs w:val="32"/>
        </w:rPr>
        <w:t>be</w:t>
      </w:r>
      <w:r>
        <w:rPr>
          <w:sz w:val="32"/>
          <w:szCs w:val="32"/>
        </w:rPr>
        <w:t xml:space="preserve"> terminated if plans </w:t>
      </w:r>
      <w:r w:rsidR="00AB0A13">
        <w:rPr>
          <w:sz w:val="32"/>
          <w:szCs w:val="32"/>
        </w:rPr>
        <w:t>were unsuccessful</w:t>
      </w:r>
    </w:p>
    <w:p w14:paraId="4B10555A" w14:textId="77777777" w:rsidR="007829A7" w:rsidRDefault="007829A7" w:rsidP="00393D53">
      <w:pPr>
        <w:pStyle w:val="ListParagraph"/>
        <w:spacing w:line="480" w:lineRule="auto"/>
        <w:rPr>
          <w:sz w:val="32"/>
          <w:szCs w:val="32"/>
        </w:rPr>
      </w:pPr>
    </w:p>
    <w:p w14:paraId="4CA72C4B" w14:textId="77777777" w:rsidR="004E6071" w:rsidRPr="004E6071" w:rsidRDefault="004E6071" w:rsidP="00393D53">
      <w:pPr>
        <w:pStyle w:val="ListParagraph"/>
        <w:spacing w:line="480" w:lineRule="auto"/>
        <w:rPr>
          <w:b/>
          <w:sz w:val="32"/>
          <w:szCs w:val="32"/>
        </w:rPr>
      </w:pPr>
      <w:r w:rsidRPr="004E6071">
        <w:rPr>
          <w:b/>
          <w:sz w:val="32"/>
          <w:szCs w:val="32"/>
        </w:rPr>
        <w:t>REVIEW</w:t>
      </w:r>
    </w:p>
    <w:p w14:paraId="445B27D7" w14:textId="77777777" w:rsidR="004E6071" w:rsidRDefault="004E6071" w:rsidP="00393D53">
      <w:pPr>
        <w:pStyle w:val="ListParagraph"/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With this article the reader is left suspended.  Information was not given as to whether the goals were achieved based on data received</w:t>
      </w:r>
      <w:r w:rsidR="00AB0A13">
        <w:rPr>
          <w:sz w:val="32"/>
          <w:szCs w:val="32"/>
        </w:rPr>
        <w:t>,</w:t>
      </w:r>
      <w:r>
        <w:rPr>
          <w:sz w:val="32"/>
          <w:szCs w:val="32"/>
        </w:rPr>
        <w:t xml:space="preserve"> so there was no sense to review the strategy.</w:t>
      </w:r>
    </w:p>
    <w:p w14:paraId="781440D6" w14:textId="77777777" w:rsidR="004E6071" w:rsidRPr="00E64B2B" w:rsidRDefault="004E6071" w:rsidP="00393D53">
      <w:pPr>
        <w:pStyle w:val="ListParagraph"/>
        <w:spacing w:line="480" w:lineRule="auto"/>
        <w:rPr>
          <w:b/>
          <w:sz w:val="32"/>
          <w:szCs w:val="32"/>
        </w:rPr>
      </w:pPr>
      <w:r w:rsidRPr="00E64B2B">
        <w:rPr>
          <w:b/>
          <w:sz w:val="32"/>
          <w:szCs w:val="32"/>
        </w:rPr>
        <w:t>STANDARDIZE</w:t>
      </w:r>
    </w:p>
    <w:p w14:paraId="3C085ADD" w14:textId="77777777" w:rsidR="004E6071" w:rsidRDefault="004E6071" w:rsidP="00393D53">
      <w:pPr>
        <w:pStyle w:val="ListParagraph"/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Without data</w:t>
      </w:r>
      <w:r w:rsidR="00E64B2B">
        <w:rPr>
          <w:sz w:val="32"/>
          <w:szCs w:val="32"/>
        </w:rPr>
        <w:t xml:space="preserve"> there will not be a need for improvement.</w:t>
      </w:r>
    </w:p>
    <w:p w14:paraId="27929359" w14:textId="77777777" w:rsidR="00E64B2B" w:rsidRPr="00E64B2B" w:rsidRDefault="00E64B2B" w:rsidP="00393D53">
      <w:pPr>
        <w:pStyle w:val="ListParagraph"/>
        <w:spacing w:line="480" w:lineRule="auto"/>
        <w:rPr>
          <w:b/>
          <w:sz w:val="32"/>
          <w:szCs w:val="32"/>
        </w:rPr>
      </w:pPr>
      <w:r w:rsidRPr="00E64B2B">
        <w:rPr>
          <w:b/>
          <w:sz w:val="32"/>
          <w:szCs w:val="32"/>
        </w:rPr>
        <w:t>UPDATE</w:t>
      </w:r>
    </w:p>
    <w:p w14:paraId="3D2B869D" w14:textId="77777777" w:rsidR="002C2267" w:rsidRDefault="00E64B2B" w:rsidP="007829A7">
      <w:pPr>
        <w:pStyle w:val="ListParagraph"/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suspension leaves the reader with very little ultimatum</w:t>
      </w:r>
    </w:p>
    <w:p w14:paraId="49D8013D" w14:textId="77777777" w:rsidR="00AB0A13" w:rsidRDefault="00AB0A13" w:rsidP="00FB7FE3">
      <w:pPr>
        <w:pStyle w:val="ListParagraph"/>
        <w:rPr>
          <w:sz w:val="32"/>
          <w:szCs w:val="32"/>
        </w:rPr>
      </w:pPr>
    </w:p>
    <w:p w14:paraId="7EB45095" w14:textId="77777777" w:rsidR="00AB0A13" w:rsidRDefault="00AB0A13" w:rsidP="00FB7FE3">
      <w:pPr>
        <w:pStyle w:val="ListParagraph"/>
        <w:rPr>
          <w:sz w:val="32"/>
          <w:szCs w:val="32"/>
        </w:rPr>
      </w:pPr>
    </w:p>
    <w:p w14:paraId="668452A5" w14:textId="77777777" w:rsidR="00AB0A13" w:rsidRDefault="00AB0A13" w:rsidP="00FB7FE3">
      <w:pPr>
        <w:pStyle w:val="ListParagraph"/>
        <w:rPr>
          <w:sz w:val="32"/>
          <w:szCs w:val="32"/>
        </w:rPr>
      </w:pPr>
    </w:p>
    <w:p w14:paraId="7D638125" w14:textId="77777777" w:rsidR="00AB0A13" w:rsidRDefault="00AB0A13" w:rsidP="00FB7FE3">
      <w:pPr>
        <w:pStyle w:val="ListParagraph"/>
        <w:rPr>
          <w:sz w:val="32"/>
          <w:szCs w:val="32"/>
        </w:rPr>
      </w:pPr>
    </w:p>
    <w:p w14:paraId="6D5E5649" w14:textId="77777777" w:rsidR="002C2267" w:rsidRDefault="007829A7" w:rsidP="00FB7FE3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lastRenderedPageBreak/>
        <w:t>Ernesto’s Catastrophe Due to Lack of Managerial Skills</w:t>
      </w:r>
    </w:p>
    <w:p w14:paraId="57211372" w14:textId="77777777" w:rsidR="007829A7" w:rsidRDefault="007829A7" w:rsidP="00FB7FE3">
      <w:pPr>
        <w:pStyle w:val="ListParagraph"/>
        <w:rPr>
          <w:sz w:val="32"/>
          <w:szCs w:val="32"/>
        </w:rPr>
      </w:pPr>
    </w:p>
    <w:p w14:paraId="2AF3F008" w14:textId="77777777" w:rsidR="002C2267" w:rsidRDefault="002C2267" w:rsidP="007829A7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649F5097" wp14:editId="4EE38D64">
            <wp:extent cx="5972783" cy="3501957"/>
            <wp:effectExtent l="0" t="0" r="9525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6B4C20CB" w14:textId="77777777" w:rsidR="007829A7" w:rsidRDefault="007829A7" w:rsidP="007829A7">
      <w:pPr>
        <w:rPr>
          <w:sz w:val="32"/>
          <w:szCs w:val="32"/>
        </w:rPr>
      </w:pPr>
      <w:r>
        <w:rPr>
          <w:sz w:val="32"/>
          <w:szCs w:val="32"/>
        </w:rPr>
        <w:t>Pros:</w:t>
      </w:r>
    </w:p>
    <w:p w14:paraId="62930D4C" w14:textId="77777777" w:rsidR="007829A7" w:rsidRDefault="007829A7" w:rsidP="00FA0A6B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FA0A6B">
        <w:rPr>
          <w:sz w:val="32"/>
          <w:szCs w:val="32"/>
        </w:rPr>
        <w:t>Maintained the school’s academic record</w:t>
      </w:r>
    </w:p>
    <w:p w14:paraId="3E71F8B2" w14:textId="77777777" w:rsidR="00FA0A6B" w:rsidRDefault="00FA0A6B" w:rsidP="00FA0A6B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Was stringent with school’s policy</w:t>
      </w:r>
    </w:p>
    <w:p w14:paraId="355EA792" w14:textId="77777777" w:rsidR="00FA0A6B" w:rsidRDefault="00FA0A6B" w:rsidP="00FA0A6B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Had a good relationship with some staff members</w:t>
      </w:r>
    </w:p>
    <w:p w14:paraId="0B4F5CE4" w14:textId="77777777" w:rsidR="00FA0A6B" w:rsidRDefault="00FA0A6B" w:rsidP="00FA0A6B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Was respected by his son</w:t>
      </w:r>
    </w:p>
    <w:p w14:paraId="7EAB49ED" w14:textId="77777777" w:rsidR="00FA0A6B" w:rsidRDefault="00FA0A6B" w:rsidP="00FA0A6B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Sought feedback from his son.</w:t>
      </w:r>
    </w:p>
    <w:p w14:paraId="0C4004A8" w14:textId="77777777" w:rsidR="00FA0A6B" w:rsidRDefault="00FA0A6B" w:rsidP="00FA0A6B">
      <w:pPr>
        <w:rPr>
          <w:sz w:val="32"/>
          <w:szCs w:val="32"/>
        </w:rPr>
      </w:pPr>
      <w:r>
        <w:rPr>
          <w:sz w:val="32"/>
          <w:szCs w:val="32"/>
        </w:rPr>
        <w:t>Cons:</w:t>
      </w:r>
    </w:p>
    <w:p w14:paraId="0EFF68BE" w14:textId="77777777" w:rsidR="00FA0A6B" w:rsidRDefault="00FA0A6B" w:rsidP="00FA0A6B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Lack total quality management skills</w:t>
      </w:r>
    </w:p>
    <w:p w14:paraId="7761EDFA" w14:textId="77777777" w:rsidR="00FA0A6B" w:rsidRDefault="00FA0A6B" w:rsidP="00FA0A6B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Did not distribute responsibilities</w:t>
      </w:r>
    </w:p>
    <w:p w14:paraId="02F38F6D" w14:textId="77777777" w:rsidR="00FA0A6B" w:rsidRDefault="00FA0A6B" w:rsidP="00FA0A6B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Lacked employee involvement</w:t>
      </w:r>
    </w:p>
    <w:p w14:paraId="54D208F6" w14:textId="77777777" w:rsidR="00FA0A6B" w:rsidRDefault="00FA0A6B" w:rsidP="00FA0A6B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 xml:space="preserve">Customers were </w:t>
      </w:r>
      <w:r w:rsidR="00AB0A13">
        <w:rPr>
          <w:sz w:val="32"/>
          <w:szCs w:val="32"/>
        </w:rPr>
        <w:t>dissatisfied</w:t>
      </w:r>
    </w:p>
    <w:p w14:paraId="18AEA056" w14:textId="77777777" w:rsidR="00FA0A6B" w:rsidRDefault="00AB0A13" w:rsidP="00FA0A6B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No cultural change after 15 years</w:t>
      </w:r>
    </w:p>
    <w:p w14:paraId="7E49BAFC" w14:textId="77777777" w:rsidR="00AB0A13" w:rsidRDefault="00AB0A13" w:rsidP="00FA0A6B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Lacked communication skills</w:t>
      </w:r>
    </w:p>
    <w:p w14:paraId="6D975B24" w14:textId="77777777" w:rsidR="00AB0A13" w:rsidRDefault="00AB0A13" w:rsidP="00FA0A6B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Did not implement a holistic approach</w:t>
      </w:r>
    </w:p>
    <w:p w14:paraId="62906F2F" w14:textId="77777777" w:rsidR="00AB0A13" w:rsidRPr="00FA0A6B" w:rsidRDefault="00AB0A13" w:rsidP="00FA0A6B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Lacked vision, imagination, creativity and innovation</w:t>
      </w:r>
    </w:p>
    <w:p w14:paraId="5A0648B2" w14:textId="77777777" w:rsidR="007829A7" w:rsidRPr="007829A7" w:rsidRDefault="007829A7" w:rsidP="007829A7">
      <w:pPr>
        <w:rPr>
          <w:sz w:val="32"/>
          <w:szCs w:val="32"/>
        </w:rPr>
      </w:pPr>
    </w:p>
    <w:sectPr w:rsidR="007829A7" w:rsidRPr="007829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700F4"/>
    <w:multiLevelType w:val="hybridMultilevel"/>
    <w:tmpl w:val="89E44F6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7361B5"/>
    <w:multiLevelType w:val="hybridMultilevel"/>
    <w:tmpl w:val="6D7CA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495F1B"/>
    <w:multiLevelType w:val="hybridMultilevel"/>
    <w:tmpl w:val="9D403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543D13"/>
    <w:multiLevelType w:val="hybridMultilevel"/>
    <w:tmpl w:val="7130CA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4E"/>
    <w:rsid w:val="00065F1D"/>
    <w:rsid w:val="002C2267"/>
    <w:rsid w:val="0033509F"/>
    <w:rsid w:val="00393D53"/>
    <w:rsid w:val="004149E0"/>
    <w:rsid w:val="004E6071"/>
    <w:rsid w:val="007829A7"/>
    <w:rsid w:val="008A1ED0"/>
    <w:rsid w:val="00A16F9A"/>
    <w:rsid w:val="00AB0A13"/>
    <w:rsid w:val="00B00E33"/>
    <w:rsid w:val="00B304C7"/>
    <w:rsid w:val="00B503DF"/>
    <w:rsid w:val="00B62F8F"/>
    <w:rsid w:val="00C4104E"/>
    <w:rsid w:val="00D52C82"/>
    <w:rsid w:val="00E64B2B"/>
    <w:rsid w:val="00FA0A6B"/>
    <w:rsid w:val="00FB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53987"/>
  <w15:chartTrackingRefBased/>
  <w15:docId w15:val="{754FAD5C-2869-4EB3-AB76-9C1D771B6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7F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fontTable" Target="fontTable.xml"/><Relationship Id="rId10" Type="http://schemas.openxmlformats.org/officeDocument/2006/relationships/diagramData" Target="diagrams/data2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072C857-C0BE-40CE-8507-6F50C9CA0C65}" type="doc">
      <dgm:prSet loTypeId="urn:microsoft.com/office/officeart/2005/8/layout/cycle4" loCatId="cycle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en-US"/>
        </a:p>
      </dgm:t>
    </dgm:pt>
    <dgm:pt modelId="{FB465FBE-B72B-4572-9156-2E25766A091F}">
      <dgm:prSet phldrT="[Text]"/>
      <dgm:spPr/>
      <dgm:t>
        <a:bodyPr/>
        <a:lstStyle/>
        <a:p>
          <a:r>
            <a:rPr lang="en-US"/>
            <a:t>Act</a:t>
          </a:r>
        </a:p>
      </dgm:t>
    </dgm:pt>
    <dgm:pt modelId="{D22879FA-E856-4C9B-8487-5638C99C489A}" type="parTrans" cxnId="{D93965DC-CEBF-4D8A-88E9-23AA4F79F499}">
      <dgm:prSet/>
      <dgm:spPr/>
      <dgm:t>
        <a:bodyPr/>
        <a:lstStyle/>
        <a:p>
          <a:endParaRPr lang="en-US"/>
        </a:p>
      </dgm:t>
    </dgm:pt>
    <dgm:pt modelId="{BA50FA6D-55D2-4135-9815-218A14D88B82}" type="sibTrans" cxnId="{D93965DC-CEBF-4D8A-88E9-23AA4F79F499}">
      <dgm:prSet/>
      <dgm:spPr/>
      <dgm:t>
        <a:bodyPr/>
        <a:lstStyle/>
        <a:p>
          <a:endParaRPr lang="en-US"/>
        </a:p>
      </dgm:t>
    </dgm:pt>
    <dgm:pt modelId="{03560C90-7DA8-49A9-B803-D2692A88B29A}">
      <dgm:prSet phldrT="[Text]"/>
      <dgm:spPr/>
      <dgm:t>
        <a:bodyPr/>
        <a:lstStyle/>
        <a:p>
          <a:r>
            <a:rPr lang="en-US"/>
            <a:t>Learn from results</a:t>
          </a:r>
        </a:p>
      </dgm:t>
    </dgm:pt>
    <dgm:pt modelId="{B8D054E7-F084-4B63-A750-E6ACDDEC5B6A}" type="parTrans" cxnId="{B988B568-B51C-4473-B5DF-3EE31DE17CB2}">
      <dgm:prSet/>
      <dgm:spPr/>
      <dgm:t>
        <a:bodyPr/>
        <a:lstStyle/>
        <a:p>
          <a:endParaRPr lang="en-US"/>
        </a:p>
      </dgm:t>
    </dgm:pt>
    <dgm:pt modelId="{817CCA4B-2593-4634-8FA6-00D1E150D00F}" type="sibTrans" cxnId="{B988B568-B51C-4473-B5DF-3EE31DE17CB2}">
      <dgm:prSet/>
      <dgm:spPr/>
      <dgm:t>
        <a:bodyPr/>
        <a:lstStyle/>
        <a:p>
          <a:endParaRPr lang="en-US"/>
        </a:p>
      </dgm:t>
    </dgm:pt>
    <dgm:pt modelId="{1F317F24-F24A-4CEF-9A2D-9E8AE09348E9}">
      <dgm:prSet phldrT="[Text]"/>
      <dgm:spPr/>
      <dgm:t>
        <a:bodyPr/>
        <a:lstStyle/>
        <a:p>
          <a:r>
            <a:rPr lang="en-US"/>
            <a:t>Plan</a:t>
          </a:r>
        </a:p>
      </dgm:t>
    </dgm:pt>
    <dgm:pt modelId="{79BFF220-45F4-4898-80A6-433F23394149}" type="parTrans" cxnId="{C40009B9-DE1E-4FE1-9215-A929533BBB67}">
      <dgm:prSet/>
      <dgm:spPr/>
      <dgm:t>
        <a:bodyPr/>
        <a:lstStyle/>
        <a:p>
          <a:endParaRPr lang="en-US"/>
        </a:p>
      </dgm:t>
    </dgm:pt>
    <dgm:pt modelId="{BA7603BF-4E55-48FD-BDC5-573F2B4D9ADA}" type="sibTrans" cxnId="{C40009B9-DE1E-4FE1-9215-A929533BBB67}">
      <dgm:prSet/>
      <dgm:spPr/>
      <dgm:t>
        <a:bodyPr/>
        <a:lstStyle/>
        <a:p>
          <a:endParaRPr lang="en-US"/>
        </a:p>
      </dgm:t>
    </dgm:pt>
    <dgm:pt modelId="{32917D9B-07FF-4A2A-AD7F-FD44FDD2E253}">
      <dgm:prSet phldrT="[Text]"/>
      <dgm:spPr/>
      <dgm:t>
        <a:bodyPr/>
        <a:lstStyle/>
        <a:p>
          <a:r>
            <a:rPr lang="en-US"/>
            <a:t>Set targets</a:t>
          </a:r>
        </a:p>
      </dgm:t>
    </dgm:pt>
    <dgm:pt modelId="{81578851-629B-4DC5-994A-6DB2174EC9A5}" type="parTrans" cxnId="{AB76AEA1-325D-4C1E-8300-EDAFE760CDBA}">
      <dgm:prSet/>
      <dgm:spPr/>
      <dgm:t>
        <a:bodyPr/>
        <a:lstStyle/>
        <a:p>
          <a:endParaRPr lang="en-US"/>
        </a:p>
      </dgm:t>
    </dgm:pt>
    <dgm:pt modelId="{7445FA7F-AB3D-459B-8E86-4114AA2D98CB}" type="sibTrans" cxnId="{AB76AEA1-325D-4C1E-8300-EDAFE760CDBA}">
      <dgm:prSet/>
      <dgm:spPr/>
      <dgm:t>
        <a:bodyPr/>
        <a:lstStyle/>
        <a:p>
          <a:endParaRPr lang="en-US"/>
        </a:p>
      </dgm:t>
    </dgm:pt>
    <dgm:pt modelId="{45B6E9EF-0D29-4726-9146-5636E1E25120}">
      <dgm:prSet phldrT="[Text]"/>
      <dgm:spPr/>
      <dgm:t>
        <a:bodyPr/>
        <a:lstStyle/>
        <a:p>
          <a:r>
            <a:rPr lang="en-US"/>
            <a:t>Do</a:t>
          </a:r>
        </a:p>
      </dgm:t>
    </dgm:pt>
    <dgm:pt modelId="{98C21E76-52E2-4984-B934-FAFD75B5689F}" type="parTrans" cxnId="{1C1B4991-D879-43F7-A4B0-CB5AC2B1AB8D}">
      <dgm:prSet/>
      <dgm:spPr/>
      <dgm:t>
        <a:bodyPr/>
        <a:lstStyle/>
        <a:p>
          <a:endParaRPr lang="en-US"/>
        </a:p>
      </dgm:t>
    </dgm:pt>
    <dgm:pt modelId="{E2D28EB2-030D-4F2E-8482-AA8909AD1860}" type="sibTrans" cxnId="{1C1B4991-D879-43F7-A4B0-CB5AC2B1AB8D}">
      <dgm:prSet/>
      <dgm:spPr/>
      <dgm:t>
        <a:bodyPr/>
        <a:lstStyle/>
        <a:p>
          <a:endParaRPr lang="en-US"/>
        </a:p>
      </dgm:t>
    </dgm:pt>
    <dgm:pt modelId="{1D9E5659-F126-428F-9CE1-EED784F74C6C}">
      <dgm:prSet phldrT="[Text]"/>
      <dgm:spPr/>
      <dgm:t>
        <a:bodyPr/>
        <a:lstStyle/>
        <a:p>
          <a:r>
            <a:rPr lang="en-US"/>
            <a:t>Implemented plan by involving the student body and the community by inviting the media.</a:t>
          </a:r>
        </a:p>
      </dgm:t>
    </dgm:pt>
    <dgm:pt modelId="{BD9A8F38-41A9-421A-8DD0-2866E5177B22}" type="parTrans" cxnId="{AA5D242C-BF88-4984-9ED9-7DC0AD26289F}">
      <dgm:prSet/>
      <dgm:spPr/>
      <dgm:t>
        <a:bodyPr/>
        <a:lstStyle/>
        <a:p>
          <a:endParaRPr lang="en-US"/>
        </a:p>
      </dgm:t>
    </dgm:pt>
    <dgm:pt modelId="{A6EF1E6F-49C3-4B62-86C3-42EB86380836}" type="sibTrans" cxnId="{AA5D242C-BF88-4984-9ED9-7DC0AD26289F}">
      <dgm:prSet/>
      <dgm:spPr/>
      <dgm:t>
        <a:bodyPr/>
        <a:lstStyle/>
        <a:p>
          <a:endParaRPr lang="en-US"/>
        </a:p>
      </dgm:t>
    </dgm:pt>
    <dgm:pt modelId="{7E6E5806-AF4C-4ED7-A5F3-64E2E2D8B3C6}">
      <dgm:prSet phldrT="[Text]"/>
      <dgm:spPr/>
      <dgm:t>
        <a:bodyPr/>
        <a:lstStyle/>
        <a:p>
          <a:r>
            <a:rPr lang="en-US"/>
            <a:t>Check</a:t>
          </a:r>
        </a:p>
      </dgm:t>
    </dgm:pt>
    <dgm:pt modelId="{1CF7F267-2C6F-4184-A129-1957B6F5EA42}" type="parTrans" cxnId="{FF20F005-102C-4977-93E8-974A6C49DFAD}">
      <dgm:prSet/>
      <dgm:spPr/>
      <dgm:t>
        <a:bodyPr/>
        <a:lstStyle/>
        <a:p>
          <a:endParaRPr lang="en-US"/>
        </a:p>
      </dgm:t>
    </dgm:pt>
    <dgm:pt modelId="{B1532C95-2E9C-48C7-A7A9-3FDDB1E0763B}" type="sibTrans" cxnId="{FF20F005-102C-4977-93E8-974A6C49DFAD}">
      <dgm:prSet/>
      <dgm:spPr/>
      <dgm:t>
        <a:bodyPr/>
        <a:lstStyle/>
        <a:p>
          <a:endParaRPr lang="en-US"/>
        </a:p>
      </dgm:t>
    </dgm:pt>
    <dgm:pt modelId="{C0BF6BB4-4066-40CB-94ED-201953DD125E}">
      <dgm:prSet phldrT="[Text]"/>
      <dgm:spPr/>
      <dgm:t>
        <a:bodyPr/>
        <a:lstStyle/>
        <a:p>
          <a:r>
            <a:rPr lang="en-US"/>
            <a:t>Check the measurement</a:t>
          </a:r>
        </a:p>
      </dgm:t>
    </dgm:pt>
    <dgm:pt modelId="{7835F1BD-FE72-43D6-845E-5BFF3323F352}" type="parTrans" cxnId="{725ACE80-8F2B-4580-BF78-F51F919DF627}">
      <dgm:prSet/>
      <dgm:spPr/>
      <dgm:t>
        <a:bodyPr/>
        <a:lstStyle/>
        <a:p>
          <a:endParaRPr lang="en-US"/>
        </a:p>
      </dgm:t>
    </dgm:pt>
    <dgm:pt modelId="{E65CB3DC-042F-4B74-9E1A-44729077EF81}" type="sibTrans" cxnId="{725ACE80-8F2B-4580-BF78-F51F919DF627}">
      <dgm:prSet/>
      <dgm:spPr/>
      <dgm:t>
        <a:bodyPr/>
        <a:lstStyle/>
        <a:p>
          <a:endParaRPr lang="en-US"/>
        </a:p>
      </dgm:t>
    </dgm:pt>
    <dgm:pt modelId="{F64E7669-11B2-4C19-ADF8-52F051B99329}">
      <dgm:prSet phldrT="[Text]"/>
      <dgm:spPr/>
      <dgm:t>
        <a:bodyPr/>
        <a:lstStyle/>
        <a:p>
          <a:r>
            <a:rPr lang="en-US"/>
            <a:t>Strategized implementation by creating cultural awareness</a:t>
          </a:r>
        </a:p>
      </dgm:t>
    </dgm:pt>
    <dgm:pt modelId="{626BFCCD-99D1-42BF-BBB3-BE2B309650E6}" type="parTrans" cxnId="{7F5F953F-7648-4E6D-A1C5-317E1D15C262}">
      <dgm:prSet/>
      <dgm:spPr/>
      <dgm:t>
        <a:bodyPr/>
        <a:lstStyle/>
        <a:p>
          <a:endParaRPr lang="en-US"/>
        </a:p>
      </dgm:t>
    </dgm:pt>
    <dgm:pt modelId="{5605B51D-1D63-4CCE-AD02-787603E268CF}" type="sibTrans" cxnId="{7F5F953F-7648-4E6D-A1C5-317E1D15C262}">
      <dgm:prSet/>
      <dgm:spPr/>
      <dgm:t>
        <a:bodyPr/>
        <a:lstStyle/>
        <a:p>
          <a:endParaRPr lang="en-US"/>
        </a:p>
      </dgm:t>
    </dgm:pt>
    <dgm:pt modelId="{F92C777E-DC80-4486-B01D-A2E38A11A225}">
      <dgm:prSet phldrT="[Text]"/>
      <dgm:spPr/>
      <dgm:t>
        <a:bodyPr/>
        <a:lstStyle/>
        <a:p>
          <a:r>
            <a:rPr lang="en-US"/>
            <a:t>Observed students behavior</a:t>
          </a:r>
        </a:p>
      </dgm:t>
    </dgm:pt>
    <dgm:pt modelId="{019767BD-AB98-4086-8ACD-8BC3C06B69EC}" type="parTrans" cxnId="{76315BD9-9676-4354-8BB5-728176271BC9}">
      <dgm:prSet/>
      <dgm:spPr/>
      <dgm:t>
        <a:bodyPr/>
        <a:lstStyle/>
        <a:p>
          <a:endParaRPr lang="en-US"/>
        </a:p>
      </dgm:t>
    </dgm:pt>
    <dgm:pt modelId="{679278E7-4356-4588-B01D-59A3874385E8}" type="sibTrans" cxnId="{76315BD9-9676-4354-8BB5-728176271BC9}">
      <dgm:prSet/>
      <dgm:spPr/>
      <dgm:t>
        <a:bodyPr/>
        <a:lstStyle/>
        <a:p>
          <a:endParaRPr lang="en-US"/>
        </a:p>
      </dgm:t>
    </dgm:pt>
    <dgm:pt modelId="{B6FF1F3B-9525-49A7-8170-B3AFB813DDC0}">
      <dgm:prSet phldrT="[Text]"/>
      <dgm:spPr/>
      <dgm:t>
        <a:bodyPr/>
        <a:lstStyle/>
        <a:p>
          <a:r>
            <a:rPr lang="en-US"/>
            <a:t>Observed demographics</a:t>
          </a:r>
        </a:p>
      </dgm:t>
    </dgm:pt>
    <dgm:pt modelId="{D34EA9D1-B74C-42CB-91E0-89E8A66E9E2A}" type="parTrans" cxnId="{B0FFC7FE-F2B0-44FC-9934-8426EB3AF221}">
      <dgm:prSet/>
      <dgm:spPr/>
      <dgm:t>
        <a:bodyPr/>
        <a:lstStyle/>
        <a:p>
          <a:endParaRPr lang="en-US"/>
        </a:p>
      </dgm:t>
    </dgm:pt>
    <dgm:pt modelId="{E0A5787E-82FB-41AF-B4DF-1DAA30F38B31}" type="sibTrans" cxnId="{B0FFC7FE-F2B0-44FC-9934-8426EB3AF221}">
      <dgm:prSet/>
      <dgm:spPr/>
      <dgm:t>
        <a:bodyPr/>
        <a:lstStyle/>
        <a:p>
          <a:endParaRPr lang="en-US"/>
        </a:p>
      </dgm:t>
    </dgm:pt>
    <dgm:pt modelId="{9BDCD7C1-79FA-406D-ACBF-F15EBB2898D2}">
      <dgm:prSet phldrT="[Text]"/>
      <dgm:spPr/>
      <dgm:t>
        <a:bodyPr/>
        <a:lstStyle/>
        <a:p>
          <a:r>
            <a:rPr lang="en-US"/>
            <a:t>Observed data</a:t>
          </a:r>
        </a:p>
      </dgm:t>
    </dgm:pt>
    <dgm:pt modelId="{C5C5BA38-5C46-4C5D-9826-80A490C51501}" type="parTrans" cxnId="{794BE275-8502-4095-9EED-514A43C6E1C9}">
      <dgm:prSet/>
      <dgm:spPr/>
      <dgm:t>
        <a:bodyPr/>
        <a:lstStyle/>
        <a:p>
          <a:endParaRPr lang="en-US"/>
        </a:p>
      </dgm:t>
    </dgm:pt>
    <dgm:pt modelId="{D02D5C08-F6CB-4031-B143-DCA034398E36}" type="sibTrans" cxnId="{794BE275-8502-4095-9EED-514A43C6E1C9}">
      <dgm:prSet/>
      <dgm:spPr/>
      <dgm:t>
        <a:bodyPr/>
        <a:lstStyle/>
        <a:p>
          <a:endParaRPr lang="en-US"/>
        </a:p>
      </dgm:t>
    </dgm:pt>
    <dgm:pt modelId="{6CAEE3D6-A414-4DC4-934F-9C5FABF865E0}">
      <dgm:prSet phldrT="[Text]"/>
      <dgm:spPr/>
      <dgm:t>
        <a:bodyPr/>
        <a:lstStyle/>
        <a:p>
          <a:endParaRPr lang="en-US"/>
        </a:p>
      </dgm:t>
    </dgm:pt>
    <dgm:pt modelId="{9164BCBB-6A3E-4846-AF24-5B0954A535CF}" type="parTrans" cxnId="{EF2CFB00-4945-4255-9126-857DD3C6CEC7}">
      <dgm:prSet/>
      <dgm:spPr/>
      <dgm:t>
        <a:bodyPr/>
        <a:lstStyle/>
        <a:p>
          <a:endParaRPr lang="en-US"/>
        </a:p>
      </dgm:t>
    </dgm:pt>
    <dgm:pt modelId="{766B086F-8105-45D0-81DB-A495C70049CC}" type="sibTrans" cxnId="{EF2CFB00-4945-4255-9126-857DD3C6CEC7}">
      <dgm:prSet/>
      <dgm:spPr/>
      <dgm:t>
        <a:bodyPr/>
        <a:lstStyle/>
        <a:p>
          <a:endParaRPr lang="en-US"/>
        </a:p>
      </dgm:t>
    </dgm:pt>
    <dgm:pt modelId="{669CD7A5-C74C-4F7E-B751-0AFAF42CC031}">
      <dgm:prSet phldrT="[Text]"/>
      <dgm:spPr/>
      <dgm:t>
        <a:bodyPr/>
        <a:lstStyle/>
        <a:p>
          <a:r>
            <a:rPr lang="en-US"/>
            <a:t>Contacted supervisor</a:t>
          </a:r>
        </a:p>
      </dgm:t>
    </dgm:pt>
    <dgm:pt modelId="{54BADD8C-FF82-4F8A-BED2-287352852932}" type="parTrans" cxnId="{FA9DD647-B3F6-49EE-BDE1-E602EC25A856}">
      <dgm:prSet/>
      <dgm:spPr/>
      <dgm:t>
        <a:bodyPr/>
        <a:lstStyle/>
        <a:p>
          <a:endParaRPr lang="en-US"/>
        </a:p>
      </dgm:t>
    </dgm:pt>
    <dgm:pt modelId="{A158FEFD-4128-47AE-AF24-222DF2B7D503}" type="sibTrans" cxnId="{FA9DD647-B3F6-49EE-BDE1-E602EC25A856}">
      <dgm:prSet/>
      <dgm:spPr/>
      <dgm:t>
        <a:bodyPr/>
        <a:lstStyle/>
        <a:p>
          <a:endParaRPr lang="en-US"/>
        </a:p>
      </dgm:t>
    </dgm:pt>
    <dgm:pt modelId="{56C2C34D-A5AB-4441-AF3E-AF117D2E0038}">
      <dgm:prSet phldrT="[Text]"/>
      <dgm:spPr/>
      <dgm:t>
        <a:bodyPr/>
        <a:lstStyle/>
        <a:p>
          <a:r>
            <a:rPr lang="en-US"/>
            <a:t>Created an atmosphere of speculation</a:t>
          </a:r>
        </a:p>
      </dgm:t>
    </dgm:pt>
    <dgm:pt modelId="{37253F23-23EC-49AA-B18A-CD769B8113E0}" type="parTrans" cxnId="{07DCC318-1073-4418-B6DE-B6A8E84BC78F}">
      <dgm:prSet/>
      <dgm:spPr/>
      <dgm:t>
        <a:bodyPr/>
        <a:lstStyle/>
        <a:p>
          <a:endParaRPr lang="en-US"/>
        </a:p>
      </dgm:t>
    </dgm:pt>
    <dgm:pt modelId="{B1885DD4-9CFC-4DCE-ADDD-C73FEB8D19A0}" type="sibTrans" cxnId="{07DCC318-1073-4418-B6DE-B6A8E84BC78F}">
      <dgm:prSet/>
      <dgm:spPr/>
      <dgm:t>
        <a:bodyPr/>
        <a:lstStyle/>
        <a:p>
          <a:endParaRPr lang="en-US"/>
        </a:p>
      </dgm:t>
    </dgm:pt>
    <dgm:pt modelId="{1240C2B1-6D84-4E22-85AF-B97753286715}">
      <dgm:prSet phldrT="[Text]"/>
      <dgm:spPr/>
      <dgm:t>
        <a:bodyPr/>
        <a:lstStyle/>
        <a:p>
          <a:r>
            <a:rPr lang="en-US"/>
            <a:t>got faculties reaction</a:t>
          </a:r>
        </a:p>
      </dgm:t>
    </dgm:pt>
    <dgm:pt modelId="{6FA89DBB-FCE4-4761-A5DC-E4683C7807C5}" type="parTrans" cxnId="{90145ABE-ED01-4970-B849-93798BC85A02}">
      <dgm:prSet/>
      <dgm:spPr/>
      <dgm:t>
        <a:bodyPr/>
        <a:lstStyle/>
        <a:p>
          <a:endParaRPr lang="en-US"/>
        </a:p>
      </dgm:t>
    </dgm:pt>
    <dgm:pt modelId="{91450833-372E-435F-8D3C-9FE384F364B1}" type="sibTrans" cxnId="{90145ABE-ED01-4970-B849-93798BC85A02}">
      <dgm:prSet/>
      <dgm:spPr/>
      <dgm:t>
        <a:bodyPr/>
        <a:lstStyle/>
        <a:p>
          <a:endParaRPr lang="en-US"/>
        </a:p>
      </dgm:t>
    </dgm:pt>
    <dgm:pt modelId="{E88B3019-F45B-4D26-972B-6B1224FBDABC}" type="pres">
      <dgm:prSet presAssocID="{5072C857-C0BE-40CE-8507-6F50C9CA0C65}" presName="cycleMatrixDiagram" presStyleCnt="0">
        <dgm:presLayoutVars>
          <dgm:chMax val="1"/>
          <dgm:dir/>
          <dgm:animLvl val="lvl"/>
          <dgm:resizeHandles val="exact"/>
        </dgm:presLayoutVars>
      </dgm:prSet>
      <dgm:spPr/>
    </dgm:pt>
    <dgm:pt modelId="{5B20D30E-7102-4547-AE7D-804D46E07028}" type="pres">
      <dgm:prSet presAssocID="{5072C857-C0BE-40CE-8507-6F50C9CA0C65}" presName="children" presStyleCnt="0"/>
      <dgm:spPr/>
    </dgm:pt>
    <dgm:pt modelId="{0C978396-BA25-4FD1-88F5-799A128A8A9A}" type="pres">
      <dgm:prSet presAssocID="{5072C857-C0BE-40CE-8507-6F50C9CA0C65}" presName="child1group" presStyleCnt="0"/>
      <dgm:spPr/>
    </dgm:pt>
    <dgm:pt modelId="{1470D07C-EA5A-4294-9F17-BE06BEDE54B5}" type="pres">
      <dgm:prSet presAssocID="{5072C857-C0BE-40CE-8507-6F50C9CA0C65}" presName="child1" presStyleLbl="bgAcc1" presStyleIdx="0" presStyleCnt="4"/>
      <dgm:spPr/>
    </dgm:pt>
    <dgm:pt modelId="{77CBBA1E-EAE9-4F96-952C-9B5ADABFA796}" type="pres">
      <dgm:prSet presAssocID="{5072C857-C0BE-40CE-8507-6F50C9CA0C65}" presName="child1Text" presStyleLbl="bgAcc1" presStyleIdx="0" presStyleCnt="4">
        <dgm:presLayoutVars>
          <dgm:bulletEnabled val="1"/>
        </dgm:presLayoutVars>
      </dgm:prSet>
      <dgm:spPr/>
    </dgm:pt>
    <dgm:pt modelId="{3D28026B-59C4-40A3-8035-250C81B1023F}" type="pres">
      <dgm:prSet presAssocID="{5072C857-C0BE-40CE-8507-6F50C9CA0C65}" presName="child2group" presStyleCnt="0"/>
      <dgm:spPr/>
    </dgm:pt>
    <dgm:pt modelId="{1B19447A-47A8-45C3-BE21-70010E3C1840}" type="pres">
      <dgm:prSet presAssocID="{5072C857-C0BE-40CE-8507-6F50C9CA0C65}" presName="child2" presStyleLbl="bgAcc1" presStyleIdx="1" presStyleCnt="4"/>
      <dgm:spPr/>
    </dgm:pt>
    <dgm:pt modelId="{184A64DD-7B72-46C8-8E51-DDB91D798B02}" type="pres">
      <dgm:prSet presAssocID="{5072C857-C0BE-40CE-8507-6F50C9CA0C65}" presName="child2Text" presStyleLbl="bgAcc1" presStyleIdx="1" presStyleCnt="4">
        <dgm:presLayoutVars>
          <dgm:bulletEnabled val="1"/>
        </dgm:presLayoutVars>
      </dgm:prSet>
      <dgm:spPr/>
    </dgm:pt>
    <dgm:pt modelId="{DCA24420-0F11-4C3A-A17F-B8EF48AD307D}" type="pres">
      <dgm:prSet presAssocID="{5072C857-C0BE-40CE-8507-6F50C9CA0C65}" presName="child3group" presStyleCnt="0"/>
      <dgm:spPr/>
    </dgm:pt>
    <dgm:pt modelId="{218A1E29-B2B2-4554-AB9F-B6C6F19EDD63}" type="pres">
      <dgm:prSet presAssocID="{5072C857-C0BE-40CE-8507-6F50C9CA0C65}" presName="child3" presStyleLbl="bgAcc1" presStyleIdx="2" presStyleCnt="4"/>
      <dgm:spPr/>
    </dgm:pt>
    <dgm:pt modelId="{18DF879E-5988-436A-A8CA-36879889A403}" type="pres">
      <dgm:prSet presAssocID="{5072C857-C0BE-40CE-8507-6F50C9CA0C65}" presName="child3Text" presStyleLbl="bgAcc1" presStyleIdx="2" presStyleCnt="4">
        <dgm:presLayoutVars>
          <dgm:bulletEnabled val="1"/>
        </dgm:presLayoutVars>
      </dgm:prSet>
      <dgm:spPr/>
    </dgm:pt>
    <dgm:pt modelId="{DDE615EE-7A52-47E4-A2DA-DD33BFAEEC12}" type="pres">
      <dgm:prSet presAssocID="{5072C857-C0BE-40CE-8507-6F50C9CA0C65}" presName="child4group" presStyleCnt="0"/>
      <dgm:spPr/>
    </dgm:pt>
    <dgm:pt modelId="{D27A17F0-B4F0-4F6D-BAFC-6601AA4ECA4D}" type="pres">
      <dgm:prSet presAssocID="{5072C857-C0BE-40CE-8507-6F50C9CA0C65}" presName="child4" presStyleLbl="bgAcc1" presStyleIdx="3" presStyleCnt="4"/>
      <dgm:spPr/>
    </dgm:pt>
    <dgm:pt modelId="{54386429-C41E-4FFA-A2AC-9A739371B7DC}" type="pres">
      <dgm:prSet presAssocID="{5072C857-C0BE-40CE-8507-6F50C9CA0C65}" presName="child4Text" presStyleLbl="bgAcc1" presStyleIdx="3" presStyleCnt="4">
        <dgm:presLayoutVars>
          <dgm:bulletEnabled val="1"/>
        </dgm:presLayoutVars>
      </dgm:prSet>
      <dgm:spPr/>
    </dgm:pt>
    <dgm:pt modelId="{94C017B3-C78F-4920-B9A8-14B12DE3BABF}" type="pres">
      <dgm:prSet presAssocID="{5072C857-C0BE-40CE-8507-6F50C9CA0C65}" presName="childPlaceholder" presStyleCnt="0"/>
      <dgm:spPr/>
    </dgm:pt>
    <dgm:pt modelId="{1A2525C2-265B-47E6-BFA7-5D2F788DCE1E}" type="pres">
      <dgm:prSet presAssocID="{5072C857-C0BE-40CE-8507-6F50C9CA0C65}" presName="circle" presStyleCnt="0"/>
      <dgm:spPr/>
    </dgm:pt>
    <dgm:pt modelId="{4807BA5C-6174-4CDC-BDAA-4447D34D49DC}" type="pres">
      <dgm:prSet presAssocID="{5072C857-C0BE-40CE-8507-6F50C9CA0C65}" presName="quadrant1" presStyleLbl="node1" presStyleIdx="0" presStyleCnt="4">
        <dgm:presLayoutVars>
          <dgm:chMax val="1"/>
          <dgm:bulletEnabled val="1"/>
        </dgm:presLayoutVars>
      </dgm:prSet>
      <dgm:spPr/>
    </dgm:pt>
    <dgm:pt modelId="{A876954E-78F4-4362-9282-71D307DADE66}" type="pres">
      <dgm:prSet presAssocID="{5072C857-C0BE-40CE-8507-6F50C9CA0C65}" presName="quadrant2" presStyleLbl="node1" presStyleIdx="1" presStyleCnt="4">
        <dgm:presLayoutVars>
          <dgm:chMax val="1"/>
          <dgm:bulletEnabled val="1"/>
        </dgm:presLayoutVars>
      </dgm:prSet>
      <dgm:spPr/>
    </dgm:pt>
    <dgm:pt modelId="{3F8719A7-A6AD-4DFC-8068-FB4976330BF2}" type="pres">
      <dgm:prSet presAssocID="{5072C857-C0BE-40CE-8507-6F50C9CA0C65}" presName="quadrant3" presStyleLbl="node1" presStyleIdx="2" presStyleCnt="4">
        <dgm:presLayoutVars>
          <dgm:chMax val="1"/>
          <dgm:bulletEnabled val="1"/>
        </dgm:presLayoutVars>
      </dgm:prSet>
      <dgm:spPr/>
    </dgm:pt>
    <dgm:pt modelId="{D0A53720-C77F-4D6F-8EE1-197B470101A6}" type="pres">
      <dgm:prSet presAssocID="{5072C857-C0BE-40CE-8507-6F50C9CA0C65}" presName="quadrant4" presStyleLbl="node1" presStyleIdx="3" presStyleCnt="4">
        <dgm:presLayoutVars>
          <dgm:chMax val="1"/>
          <dgm:bulletEnabled val="1"/>
        </dgm:presLayoutVars>
      </dgm:prSet>
      <dgm:spPr/>
    </dgm:pt>
    <dgm:pt modelId="{D1C6654E-3EBF-440C-9C62-DDFDADC69493}" type="pres">
      <dgm:prSet presAssocID="{5072C857-C0BE-40CE-8507-6F50C9CA0C65}" presName="quadrantPlaceholder" presStyleCnt="0"/>
      <dgm:spPr/>
    </dgm:pt>
    <dgm:pt modelId="{D9336379-6586-4FFE-9964-20715D5960E1}" type="pres">
      <dgm:prSet presAssocID="{5072C857-C0BE-40CE-8507-6F50C9CA0C65}" presName="center1" presStyleLbl="fgShp" presStyleIdx="0" presStyleCnt="2"/>
      <dgm:spPr/>
    </dgm:pt>
    <dgm:pt modelId="{5305F0D1-917D-4DAA-9F66-3280C5EEB193}" type="pres">
      <dgm:prSet presAssocID="{5072C857-C0BE-40CE-8507-6F50C9CA0C65}" presName="center2" presStyleLbl="fgShp" presStyleIdx="1" presStyleCnt="2"/>
      <dgm:spPr/>
    </dgm:pt>
  </dgm:ptLst>
  <dgm:cxnLst>
    <dgm:cxn modelId="{EF2CFB00-4945-4255-9126-857DD3C6CEC7}" srcId="{7E6E5806-AF4C-4ED7-A5F3-64E2E2D8B3C6}" destId="{6CAEE3D6-A414-4DC4-934F-9C5FABF865E0}" srcOrd="0" destOrd="0" parTransId="{9164BCBB-6A3E-4846-AF24-5B0954A535CF}" sibTransId="{766B086F-8105-45D0-81DB-A495C70049CC}"/>
    <dgm:cxn modelId="{E8386301-CF4D-497A-97EC-6010ED8FDE27}" type="presOf" srcId="{45B6E9EF-0D29-4726-9146-5636E1E25120}" destId="{3F8719A7-A6AD-4DFC-8068-FB4976330BF2}" srcOrd="0" destOrd="0" presId="urn:microsoft.com/office/officeart/2005/8/layout/cycle4"/>
    <dgm:cxn modelId="{DFADE805-7574-4ACC-9D7E-B90091657887}" type="presOf" srcId="{F64E7669-11B2-4C19-ADF8-52F051B99329}" destId="{1B19447A-47A8-45C3-BE21-70010E3C1840}" srcOrd="0" destOrd="1" presId="urn:microsoft.com/office/officeart/2005/8/layout/cycle4"/>
    <dgm:cxn modelId="{FF20F005-102C-4977-93E8-974A6C49DFAD}" srcId="{5072C857-C0BE-40CE-8507-6F50C9CA0C65}" destId="{7E6E5806-AF4C-4ED7-A5F3-64E2E2D8B3C6}" srcOrd="3" destOrd="0" parTransId="{1CF7F267-2C6F-4184-A129-1957B6F5EA42}" sibTransId="{B1532C95-2E9C-48C7-A7A9-3FDDB1E0763B}"/>
    <dgm:cxn modelId="{8B096708-871C-4A72-BE5D-4390735B187B}" type="presOf" srcId="{5072C857-C0BE-40CE-8507-6F50C9CA0C65}" destId="{E88B3019-F45B-4D26-972B-6B1224FBDABC}" srcOrd="0" destOrd="0" presId="urn:microsoft.com/office/officeart/2005/8/layout/cycle4"/>
    <dgm:cxn modelId="{9C61640D-CAD9-4CC7-BFB9-B9537CDE2E84}" type="presOf" srcId="{1240C2B1-6D84-4E22-85AF-B97753286715}" destId="{54386429-C41E-4FFA-A2AC-9A739371B7DC}" srcOrd="1" destOrd="4" presId="urn:microsoft.com/office/officeart/2005/8/layout/cycle4"/>
    <dgm:cxn modelId="{0C9E9B11-9F0B-4E3E-82F4-5E36C20B1014}" type="presOf" srcId="{669CD7A5-C74C-4F7E-B751-0AFAF42CC031}" destId="{D27A17F0-B4F0-4F6D-BAFC-6601AA4ECA4D}" srcOrd="0" destOrd="2" presId="urn:microsoft.com/office/officeart/2005/8/layout/cycle4"/>
    <dgm:cxn modelId="{07DCC318-1073-4418-B6DE-B6A8E84BC78F}" srcId="{7E6E5806-AF4C-4ED7-A5F3-64E2E2D8B3C6}" destId="{56C2C34D-A5AB-4441-AF3E-AF117D2E0038}" srcOrd="3" destOrd="0" parTransId="{37253F23-23EC-49AA-B18A-CD769B8113E0}" sibTransId="{B1885DD4-9CFC-4DCE-ADDD-C73FEB8D19A0}"/>
    <dgm:cxn modelId="{C72C0E19-2091-4BB3-AC39-80CBFDBE20B6}" type="presOf" srcId="{F92C777E-DC80-4486-B01D-A2E38A11A225}" destId="{77CBBA1E-EAE9-4F96-952C-9B5ADABFA796}" srcOrd="1" destOrd="1" presId="urn:microsoft.com/office/officeart/2005/8/layout/cycle4"/>
    <dgm:cxn modelId="{96A38C21-F91D-494E-9B94-C23A691814F4}" type="presOf" srcId="{9BDCD7C1-79FA-406D-ACBF-F15EBB2898D2}" destId="{1470D07C-EA5A-4294-9F17-BE06BEDE54B5}" srcOrd="0" destOrd="3" presId="urn:microsoft.com/office/officeart/2005/8/layout/cycle4"/>
    <dgm:cxn modelId="{AA5D242C-BF88-4984-9ED9-7DC0AD26289F}" srcId="{45B6E9EF-0D29-4726-9146-5636E1E25120}" destId="{1D9E5659-F126-428F-9CE1-EED784F74C6C}" srcOrd="0" destOrd="0" parTransId="{BD9A8F38-41A9-421A-8DD0-2866E5177B22}" sibTransId="{A6EF1E6F-49C3-4B62-86C3-42EB86380836}"/>
    <dgm:cxn modelId="{A994692F-DF89-4FCE-ACF6-B72D91D46D35}" type="presOf" srcId="{C0BF6BB4-4066-40CB-94ED-201953DD125E}" destId="{54386429-C41E-4FFA-A2AC-9A739371B7DC}" srcOrd="1" destOrd="1" presId="urn:microsoft.com/office/officeart/2005/8/layout/cycle4"/>
    <dgm:cxn modelId="{19392D3D-63A0-4792-8B36-8DEB2194DEE2}" type="presOf" srcId="{03560C90-7DA8-49A9-B803-D2692A88B29A}" destId="{1470D07C-EA5A-4294-9F17-BE06BEDE54B5}" srcOrd="0" destOrd="0" presId="urn:microsoft.com/office/officeart/2005/8/layout/cycle4"/>
    <dgm:cxn modelId="{BA36233F-5DA7-4A76-8C26-D86F88EF7DFC}" type="presOf" srcId="{1F317F24-F24A-4CEF-9A2D-9E8AE09348E9}" destId="{A876954E-78F4-4362-9282-71D307DADE66}" srcOrd="0" destOrd="0" presId="urn:microsoft.com/office/officeart/2005/8/layout/cycle4"/>
    <dgm:cxn modelId="{7F5F953F-7648-4E6D-A1C5-317E1D15C262}" srcId="{1F317F24-F24A-4CEF-9A2D-9E8AE09348E9}" destId="{F64E7669-11B2-4C19-ADF8-52F051B99329}" srcOrd="1" destOrd="0" parTransId="{626BFCCD-99D1-42BF-BBB3-BE2B309650E6}" sibTransId="{5605B51D-1D63-4CCE-AD02-787603E268CF}"/>
    <dgm:cxn modelId="{FA9DD647-B3F6-49EE-BDE1-E602EC25A856}" srcId="{7E6E5806-AF4C-4ED7-A5F3-64E2E2D8B3C6}" destId="{669CD7A5-C74C-4F7E-B751-0AFAF42CC031}" srcOrd="2" destOrd="0" parTransId="{54BADD8C-FF82-4F8A-BED2-287352852932}" sibTransId="{A158FEFD-4128-47AE-AF24-222DF2B7D503}"/>
    <dgm:cxn modelId="{FA11A04E-9A9D-43B3-BAB2-D04BF2DAE543}" type="presOf" srcId="{F92C777E-DC80-4486-B01D-A2E38A11A225}" destId="{1470D07C-EA5A-4294-9F17-BE06BEDE54B5}" srcOrd="0" destOrd="1" presId="urn:microsoft.com/office/officeart/2005/8/layout/cycle4"/>
    <dgm:cxn modelId="{B988B568-B51C-4473-B5DF-3EE31DE17CB2}" srcId="{FB465FBE-B72B-4572-9156-2E25766A091F}" destId="{03560C90-7DA8-49A9-B803-D2692A88B29A}" srcOrd="0" destOrd="0" parTransId="{B8D054E7-F084-4B63-A750-E6ACDDEC5B6A}" sibTransId="{817CCA4B-2593-4634-8FA6-00D1E150D00F}"/>
    <dgm:cxn modelId="{9E279E71-801D-4A4C-9738-4FCFA5CDF224}" type="presOf" srcId="{32917D9B-07FF-4A2A-AD7F-FD44FDD2E253}" destId="{1B19447A-47A8-45C3-BE21-70010E3C1840}" srcOrd="0" destOrd="0" presId="urn:microsoft.com/office/officeart/2005/8/layout/cycle4"/>
    <dgm:cxn modelId="{794BE275-8502-4095-9EED-514A43C6E1C9}" srcId="{FB465FBE-B72B-4572-9156-2E25766A091F}" destId="{9BDCD7C1-79FA-406D-ACBF-F15EBB2898D2}" srcOrd="3" destOrd="0" parTransId="{C5C5BA38-5C46-4C5D-9826-80A490C51501}" sibTransId="{D02D5C08-F6CB-4031-B143-DCA034398E36}"/>
    <dgm:cxn modelId="{6513CD76-2F33-4B19-B972-45303BF65FEE}" type="presOf" srcId="{03560C90-7DA8-49A9-B803-D2692A88B29A}" destId="{77CBBA1E-EAE9-4F96-952C-9B5ADABFA796}" srcOrd="1" destOrd="0" presId="urn:microsoft.com/office/officeart/2005/8/layout/cycle4"/>
    <dgm:cxn modelId="{A693777C-780C-4157-965B-08C27F8B00CE}" type="presOf" srcId="{F64E7669-11B2-4C19-ADF8-52F051B99329}" destId="{184A64DD-7B72-46C8-8E51-DDB91D798B02}" srcOrd="1" destOrd="1" presId="urn:microsoft.com/office/officeart/2005/8/layout/cycle4"/>
    <dgm:cxn modelId="{DB80EE7C-18D6-4CB3-A1E6-4AE25F7C12F9}" type="presOf" srcId="{32917D9B-07FF-4A2A-AD7F-FD44FDD2E253}" destId="{184A64DD-7B72-46C8-8E51-DDB91D798B02}" srcOrd="1" destOrd="0" presId="urn:microsoft.com/office/officeart/2005/8/layout/cycle4"/>
    <dgm:cxn modelId="{725ACE80-8F2B-4580-BF78-F51F919DF627}" srcId="{7E6E5806-AF4C-4ED7-A5F3-64E2E2D8B3C6}" destId="{C0BF6BB4-4066-40CB-94ED-201953DD125E}" srcOrd="1" destOrd="0" parTransId="{7835F1BD-FE72-43D6-845E-5BFF3323F352}" sibTransId="{E65CB3DC-042F-4B74-9E1A-44729077EF81}"/>
    <dgm:cxn modelId="{729B4F87-2815-4781-805D-3785E0B18FDC}" type="presOf" srcId="{56C2C34D-A5AB-4441-AF3E-AF117D2E0038}" destId="{54386429-C41E-4FFA-A2AC-9A739371B7DC}" srcOrd="1" destOrd="3" presId="urn:microsoft.com/office/officeart/2005/8/layout/cycle4"/>
    <dgm:cxn modelId="{F23F5B89-DCE6-44BE-88FF-54754E1D55D6}" type="presOf" srcId="{56C2C34D-A5AB-4441-AF3E-AF117D2E0038}" destId="{D27A17F0-B4F0-4F6D-BAFC-6601AA4ECA4D}" srcOrd="0" destOrd="3" presId="urn:microsoft.com/office/officeart/2005/8/layout/cycle4"/>
    <dgm:cxn modelId="{38977C8D-E33A-4349-A260-C400AA9135B4}" type="presOf" srcId="{FB465FBE-B72B-4572-9156-2E25766A091F}" destId="{4807BA5C-6174-4CDC-BDAA-4447D34D49DC}" srcOrd="0" destOrd="0" presId="urn:microsoft.com/office/officeart/2005/8/layout/cycle4"/>
    <dgm:cxn modelId="{1C1B4991-D879-43F7-A4B0-CB5AC2B1AB8D}" srcId="{5072C857-C0BE-40CE-8507-6F50C9CA0C65}" destId="{45B6E9EF-0D29-4726-9146-5636E1E25120}" srcOrd="2" destOrd="0" parTransId="{98C21E76-52E2-4984-B934-FAFD75B5689F}" sibTransId="{E2D28EB2-030D-4F2E-8482-AA8909AD1860}"/>
    <dgm:cxn modelId="{A218D398-AAA4-4D2D-B00C-E031BC0EFC3D}" type="presOf" srcId="{7E6E5806-AF4C-4ED7-A5F3-64E2E2D8B3C6}" destId="{D0A53720-C77F-4D6F-8EE1-197B470101A6}" srcOrd="0" destOrd="0" presId="urn:microsoft.com/office/officeart/2005/8/layout/cycle4"/>
    <dgm:cxn modelId="{B7663CA0-46E5-47F7-96AF-5741782B0118}" type="presOf" srcId="{B6FF1F3B-9525-49A7-8170-B3AFB813DDC0}" destId="{77CBBA1E-EAE9-4F96-952C-9B5ADABFA796}" srcOrd="1" destOrd="2" presId="urn:microsoft.com/office/officeart/2005/8/layout/cycle4"/>
    <dgm:cxn modelId="{AB76AEA1-325D-4C1E-8300-EDAFE760CDBA}" srcId="{1F317F24-F24A-4CEF-9A2D-9E8AE09348E9}" destId="{32917D9B-07FF-4A2A-AD7F-FD44FDD2E253}" srcOrd="0" destOrd="0" parTransId="{81578851-629B-4DC5-994A-6DB2174EC9A5}" sibTransId="{7445FA7F-AB3D-459B-8E86-4114AA2D98CB}"/>
    <dgm:cxn modelId="{BCECC1A4-455B-468B-ADC9-B2B30052AC87}" type="presOf" srcId="{C0BF6BB4-4066-40CB-94ED-201953DD125E}" destId="{D27A17F0-B4F0-4F6D-BAFC-6601AA4ECA4D}" srcOrd="0" destOrd="1" presId="urn:microsoft.com/office/officeart/2005/8/layout/cycle4"/>
    <dgm:cxn modelId="{C40009B9-DE1E-4FE1-9215-A929533BBB67}" srcId="{5072C857-C0BE-40CE-8507-6F50C9CA0C65}" destId="{1F317F24-F24A-4CEF-9A2D-9E8AE09348E9}" srcOrd="1" destOrd="0" parTransId="{79BFF220-45F4-4898-80A6-433F23394149}" sibTransId="{BA7603BF-4E55-48FD-BDC5-573F2B4D9ADA}"/>
    <dgm:cxn modelId="{90145ABE-ED01-4970-B849-93798BC85A02}" srcId="{7E6E5806-AF4C-4ED7-A5F3-64E2E2D8B3C6}" destId="{1240C2B1-6D84-4E22-85AF-B97753286715}" srcOrd="4" destOrd="0" parTransId="{6FA89DBB-FCE4-4761-A5DC-E4683C7807C5}" sibTransId="{91450833-372E-435F-8D3C-9FE384F364B1}"/>
    <dgm:cxn modelId="{D0C5FAC2-B80C-4498-B83A-3FAAA19BF630}" type="presOf" srcId="{1D9E5659-F126-428F-9CE1-EED784F74C6C}" destId="{18DF879E-5988-436A-A8CA-36879889A403}" srcOrd="1" destOrd="0" presId="urn:microsoft.com/office/officeart/2005/8/layout/cycle4"/>
    <dgm:cxn modelId="{731C21C5-BA75-4DB7-8919-F5848D41F1BB}" type="presOf" srcId="{669CD7A5-C74C-4F7E-B751-0AFAF42CC031}" destId="{54386429-C41E-4FFA-A2AC-9A739371B7DC}" srcOrd="1" destOrd="2" presId="urn:microsoft.com/office/officeart/2005/8/layout/cycle4"/>
    <dgm:cxn modelId="{7D1A92C6-1756-4B63-8ADA-02A32247784B}" type="presOf" srcId="{B6FF1F3B-9525-49A7-8170-B3AFB813DDC0}" destId="{1470D07C-EA5A-4294-9F17-BE06BEDE54B5}" srcOrd="0" destOrd="2" presId="urn:microsoft.com/office/officeart/2005/8/layout/cycle4"/>
    <dgm:cxn modelId="{FA98A4C9-BB63-45C9-84B6-D075A61426AC}" type="presOf" srcId="{9BDCD7C1-79FA-406D-ACBF-F15EBB2898D2}" destId="{77CBBA1E-EAE9-4F96-952C-9B5ADABFA796}" srcOrd="1" destOrd="3" presId="urn:microsoft.com/office/officeart/2005/8/layout/cycle4"/>
    <dgm:cxn modelId="{76315BD9-9676-4354-8BB5-728176271BC9}" srcId="{FB465FBE-B72B-4572-9156-2E25766A091F}" destId="{F92C777E-DC80-4486-B01D-A2E38A11A225}" srcOrd="1" destOrd="0" parTransId="{019767BD-AB98-4086-8ACD-8BC3C06B69EC}" sibTransId="{679278E7-4356-4588-B01D-59A3874385E8}"/>
    <dgm:cxn modelId="{D93965DC-CEBF-4D8A-88E9-23AA4F79F499}" srcId="{5072C857-C0BE-40CE-8507-6F50C9CA0C65}" destId="{FB465FBE-B72B-4572-9156-2E25766A091F}" srcOrd="0" destOrd="0" parTransId="{D22879FA-E856-4C9B-8487-5638C99C489A}" sibTransId="{BA50FA6D-55D2-4135-9815-218A14D88B82}"/>
    <dgm:cxn modelId="{0ED17EDE-0DDD-4520-8CEF-6BD4E9DB5CA1}" type="presOf" srcId="{1D9E5659-F126-428F-9CE1-EED784F74C6C}" destId="{218A1E29-B2B2-4554-AB9F-B6C6F19EDD63}" srcOrd="0" destOrd="0" presId="urn:microsoft.com/office/officeart/2005/8/layout/cycle4"/>
    <dgm:cxn modelId="{02762FE5-E454-4785-8402-E91A79F12BA0}" type="presOf" srcId="{6CAEE3D6-A414-4DC4-934F-9C5FABF865E0}" destId="{D27A17F0-B4F0-4F6D-BAFC-6601AA4ECA4D}" srcOrd="0" destOrd="0" presId="urn:microsoft.com/office/officeart/2005/8/layout/cycle4"/>
    <dgm:cxn modelId="{F84430F8-398F-4B8E-8CF4-CE00D09656D3}" type="presOf" srcId="{1240C2B1-6D84-4E22-85AF-B97753286715}" destId="{D27A17F0-B4F0-4F6D-BAFC-6601AA4ECA4D}" srcOrd="0" destOrd="4" presId="urn:microsoft.com/office/officeart/2005/8/layout/cycle4"/>
    <dgm:cxn modelId="{B0FFC7FE-F2B0-44FC-9934-8426EB3AF221}" srcId="{FB465FBE-B72B-4572-9156-2E25766A091F}" destId="{B6FF1F3B-9525-49A7-8170-B3AFB813DDC0}" srcOrd="2" destOrd="0" parTransId="{D34EA9D1-B74C-42CB-91E0-89E8A66E9E2A}" sibTransId="{E0A5787E-82FB-41AF-B4DF-1DAA30F38B31}"/>
    <dgm:cxn modelId="{8203C1FF-3EAA-4160-B79F-F88A0C5458C5}" type="presOf" srcId="{6CAEE3D6-A414-4DC4-934F-9C5FABF865E0}" destId="{54386429-C41E-4FFA-A2AC-9A739371B7DC}" srcOrd="1" destOrd="0" presId="urn:microsoft.com/office/officeart/2005/8/layout/cycle4"/>
    <dgm:cxn modelId="{FDCD2796-FB6C-4153-B38F-08143C6EA23F}" type="presParOf" srcId="{E88B3019-F45B-4D26-972B-6B1224FBDABC}" destId="{5B20D30E-7102-4547-AE7D-804D46E07028}" srcOrd="0" destOrd="0" presId="urn:microsoft.com/office/officeart/2005/8/layout/cycle4"/>
    <dgm:cxn modelId="{B51D60E7-F9E5-4361-8DB0-1518282E6662}" type="presParOf" srcId="{5B20D30E-7102-4547-AE7D-804D46E07028}" destId="{0C978396-BA25-4FD1-88F5-799A128A8A9A}" srcOrd="0" destOrd="0" presId="urn:microsoft.com/office/officeart/2005/8/layout/cycle4"/>
    <dgm:cxn modelId="{BB004FC1-5C8E-4408-9C3B-2A1A20FB41B7}" type="presParOf" srcId="{0C978396-BA25-4FD1-88F5-799A128A8A9A}" destId="{1470D07C-EA5A-4294-9F17-BE06BEDE54B5}" srcOrd="0" destOrd="0" presId="urn:microsoft.com/office/officeart/2005/8/layout/cycle4"/>
    <dgm:cxn modelId="{7ABB0955-8AA0-4220-A236-C87F9D4C8E5B}" type="presParOf" srcId="{0C978396-BA25-4FD1-88F5-799A128A8A9A}" destId="{77CBBA1E-EAE9-4F96-952C-9B5ADABFA796}" srcOrd="1" destOrd="0" presId="urn:microsoft.com/office/officeart/2005/8/layout/cycle4"/>
    <dgm:cxn modelId="{285B3018-12E5-4D79-9AA5-D1E3B21D59F5}" type="presParOf" srcId="{5B20D30E-7102-4547-AE7D-804D46E07028}" destId="{3D28026B-59C4-40A3-8035-250C81B1023F}" srcOrd="1" destOrd="0" presId="urn:microsoft.com/office/officeart/2005/8/layout/cycle4"/>
    <dgm:cxn modelId="{6099CC2F-0D82-44A0-B79D-A8A60EDB8554}" type="presParOf" srcId="{3D28026B-59C4-40A3-8035-250C81B1023F}" destId="{1B19447A-47A8-45C3-BE21-70010E3C1840}" srcOrd="0" destOrd="0" presId="urn:microsoft.com/office/officeart/2005/8/layout/cycle4"/>
    <dgm:cxn modelId="{3EBF15BB-D733-4918-B477-C79AB250C304}" type="presParOf" srcId="{3D28026B-59C4-40A3-8035-250C81B1023F}" destId="{184A64DD-7B72-46C8-8E51-DDB91D798B02}" srcOrd="1" destOrd="0" presId="urn:microsoft.com/office/officeart/2005/8/layout/cycle4"/>
    <dgm:cxn modelId="{E2F4AB97-580C-474A-A8BF-41AAE7ABDDB5}" type="presParOf" srcId="{5B20D30E-7102-4547-AE7D-804D46E07028}" destId="{DCA24420-0F11-4C3A-A17F-B8EF48AD307D}" srcOrd="2" destOrd="0" presId="urn:microsoft.com/office/officeart/2005/8/layout/cycle4"/>
    <dgm:cxn modelId="{184DA3F5-B0B5-4027-A49F-D80F9AE36503}" type="presParOf" srcId="{DCA24420-0F11-4C3A-A17F-B8EF48AD307D}" destId="{218A1E29-B2B2-4554-AB9F-B6C6F19EDD63}" srcOrd="0" destOrd="0" presId="urn:microsoft.com/office/officeart/2005/8/layout/cycle4"/>
    <dgm:cxn modelId="{A9132BEF-C5ED-4193-BAEA-944775C4F175}" type="presParOf" srcId="{DCA24420-0F11-4C3A-A17F-B8EF48AD307D}" destId="{18DF879E-5988-436A-A8CA-36879889A403}" srcOrd="1" destOrd="0" presId="urn:microsoft.com/office/officeart/2005/8/layout/cycle4"/>
    <dgm:cxn modelId="{E1791C85-FB09-4281-8B0A-B89FC3E7531D}" type="presParOf" srcId="{5B20D30E-7102-4547-AE7D-804D46E07028}" destId="{DDE615EE-7A52-47E4-A2DA-DD33BFAEEC12}" srcOrd="3" destOrd="0" presId="urn:microsoft.com/office/officeart/2005/8/layout/cycle4"/>
    <dgm:cxn modelId="{ECB2A683-04FE-4ED6-9D44-0411277B647D}" type="presParOf" srcId="{DDE615EE-7A52-47E4-A2DA-DD33BFAEEC12}" destId="{D27A17F0-B4F0-4F6D-BAFC-6601AA4ECA4D}" srcOrd="0" destOrd="0" presId="urn:microsoft.com/office/officeart/2005/8/layout/cycle4"/>
    <dgm:cxn modelId="{95254494-ACF8-4F74-874F-6109B0B1536F}" type="presParOf" srcId="{DDE615EE-7A52-47E4-A2DA-DD33BFAEEC12}" destId="{54386429-C41E-4FFA-A2AC-9A739371B7DC}" srcOrd="1" destOrd="0" presId="urn:microsoft.com/office/officeart/2005/8/layout/cycle4"/>
    <dgm:cxn modelId="{0D0C295A-F963-4A48-B9DF-F0364667F23D}" type="presParOf" srcId="{5B20D30E-7102-4547-AE7D-804D46E07028}" destId="{94C017B3-C78F-4920-B9A8-14B12DE3BABF}" srcOrd="4" destOrd="0" presId="urn:microsoft.com/office/officeart/2005/8/layout/cycle4"/>
    <dgm:cxn modelId="{CBF4B742-B593-4FD0-B0A1-B6F4573DE186}" type="presParOf" srcId="{E88B3019-F45B-4D26-972B-6B1224FBDABC}" destId="{1A2525C2-265B-47E6-BFA7-5D2F788DCE1E}" srcOrd="1" destOrd="0" presId="urn:microsoft.com/office/officeart/2005/8/layout/cycle4"/>
    <dgm:cxn modelId="{8E4C3848-B7DD-4CAF-B107-9E45FC1AB7C1}" type="presParOf" srcId="{1A2525C2-265B-47E6-BFA7-5D2F788DCE1E}" destId="{4807BA5C-6174-4CDC-BDAA-4447D34D49DC}" srcOrd="0" destOrd="0" presId="urn:microsoft.com/office/officeart/2005/8/layout/cycle4"/>
    <dgm:cxn modelId="{2D8AAE26-E46C-4A5C-A237-5E6F8A1A197A}" type="presParOf" srcId="{1A2525C2-265B-47E6-BFA7-5D2F788DCE1E}" destId="{A876954E-78F4-4362-9282-71D307DADE66}" srcOrd="1" destOrd="0" presId="urn:microsoft.com/office/officeart/2005/8/layout/cycle4"/>
    <dgm:cxn modelId="{6C17FAFC-7128-4F7C-8971-D4CC559A7A4C}" type="presParOf" srcId="{1A2525C2-265B-47E6-BFA7-5D2F788DCE1E}" destId="{3F8719A7-A6AD-4DFC-8068-FB4976330BF2}" srcOrd="2" destOrd="0" presId="urn:microsoft.com/office/officeart/2005/8/layout/cycle4"/>
    <dgm:cxn modelId="{9EF15A85-3058-468A-B8B7-38C5C0D9CBCF}" type="presParOf" srcId="{1A2525C2-265B-47E6-BFA7-5D2F788DCE1E}" destId="{D0A53720-C77F-4D6F-8EE1-197B470101A6}" srcOrd="3" destOrd="0" presId="urn:microsoft.com/office/officeart/2005/8/layout/cycle4"/>
    <dgm:cxn modelId="{204DF75D-4238-4566-8CAE-993031FA901E}" type="presParOf" srcId="{1A2525C2-265B-47E6-BFA7-5D2F788DCE1E}" destId="{D1C6654E-3EBF-440C-9C62-DDFDADC69493}" srcOrd="4" destOrd="0" presId="urn:microsoft.com/office/officeart/2005/8/layout/cycle4"/>
    <dgm:cxn modelId="{1CC1DD3E-EDD8-49B8-B7E0-57353E21BD97}" type="presParOf" srcId="{E88B3019-F45B-4D26-972B-6B1224FBDABC}" destId="{D9336379-6586-4FFE-9964-20715D5960E1}" srcOrd="2" destOrd="0" presId="urn:microsoft.com/office/officeart/2005/8/layout/cycle4"/>
    <dgm:cxn modelId="{C765EC6B-3E97-4AF0-BC50-E6729A18E3D6}" type="presParOf" srcId="{E88B3019-F45B-4D26-972B-6B1224FBDABC}" destId="{5305F0D1-917D-4DAA-9F66-3280C5EEB193}" srcOrd="3" destOrd="0" presId="urn:microsoft.com/office/officeart/2005/8/layout/cycle4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C794F32-3C31-4056-B11B-9E806D3557C3}" type="doc">
      <dgm:prSet loTypeId="urn:microsoft.com/office/officeart/2005/8/layout/default" loCatId="list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US"/>
        </a:p>
      </dgm:t>
    </dgm:pt>
    <dgm:pt modelId="{F25D3830-AA11-48C6-A6B8-1FA370D10BBF}">
      <dgm:prSet phldrT="[Text]"/>
      <dgm:spPr/>
      <dgm:t>
        <a:bodyPr/>
        <a:lstStyle/>
        <a:p>
          <a:r>
            <a:rPr lang="en-US" b="1"/>
            <a:t>Schalar Chain</a:t>
          </a:r>
          <a:r>
            <a:rPr lang="en-US"/>
            <a:t>:</a:t>
          </a:r>
        </a:p>
        <a:p>
          <a:r>
            <a:rPr lang="en-US"/>
            <a:t>Principal Ernesto</a:t>
          </a:r>
        </a:p>
        <a:p>
          <a:r>
            <a:rPr lang="en-US"/>
            <a:t>Specislists</a:t>
          </a:r>
        </a:p>
        <a:p>
          <a:r>
            <a:rPr lang="en-US"/>
            <a:t>Executive committee</a:t>
          </a:r>
        </a:p>
        <a:p>
          <a:r>
            <a:rPr lang="en-US"/>
            <a:t>Parent Teacher Association</a:t>
          </a:r>
        </a:p>
        <a:p>
          <a:r>
            <a:rPr lang="en-US"/>
            <a:t>Student Association </a:t>
          </a:r>
        </a:p>
      </dgm:t>
    </dgm:pt>
    <dgm:pt modelId="{49C300B8-46E6-4367-809A-C7152987B80A}" type="parTrans" cxnId="{4FFD8F66-972D-4B8B-8AF7-228BBCA3A8B6}">
      <dgm:prSet/>
      <dgm:spPr/>
      <dgm:t>
        <a:bodyPr/>
        <a:lstStyle/>
        <a:p>
          <a:endParaRPr lang="en-US"/>
        </a:p>
      </dgm:t>
    </dgm:pt>
    <dgm:pt modelId="{62A5994F-7AA8-4EBC-8C87-4AFE56C0DEDB}" type="sibTrans" cxnId="{4FFD8F66-972D-4B8B-8AF7-228BBCA3A8B6}">
      <dgm:prSet/>
      <dgm:spPr/>
      <dgm:t>
        <a:bodyPr/>
        <a:lstStyle/>
        <a:p>
          <a:endParaRPr lang="en-US"/>
        </a:p>
      </dgm:t>
    </dgm:pt>
    <dgm:pt modelId="{F1C601D6-72F5-4E38-B166-578B2E9D3DA7}">
      <dgm:prSet phldrT="[Text]"/>
      <dgm:spPr/>
      <dgm:t>
        <a:bodyPr/>
        <a:lstStyle/>
        <a:p>
          <a:r>
            <a:rPr lang="en-US" b="1"/>
            <a:t>Organizational  Objectives</a:t>
          </a:r>
        </a:p>
        <a:p>
          <a:r>
            <a:rPr lang="en-US" b="1"/>
            <a:t>Schooi's Policy</a:t>
          </a:r>
        </a:p>
        <a:p>
          <a:r>
            <a:rPr lang="en-US"/>
            <a:t>Safe Environment</a:t>
          </a:r>
        </a:p>
        <a:p>
          <a:r>
            <a:rPr lang="en-US"/>
            <a:t>Academic  Achievement</a:t>
          </a:r>
        </a:p>
        <a:p>
          <a:r>
            <a:rPr lang="en-US"/>
            <a:t>Student  Safety</a:t>
          </a:r>
        </a:p>
      </dgm:t>
    </dgm:pt>
    <dgm:pt modelId="{E950AEDD-3256-4A5E-98CB-8B348F83CB5F}" type="parTrans" cxnId="{AD737289-D113-4325-9CA2-1C6578D306CB}">
      <dgm:prSet/>
      <dgm:spPr/>
      <dgm:t>
        <a:bodyPr/>
        <a:lstStyle/>
        <a:p>
          <a:endParaRPr lang="en-US"/>
        </a:p>
      </dgm:t>
    </dgm:pt>
    <dgm:pt modelId="{82CF77BD-1A20-4709-ABDF-DA1CED0FE2BB}" type="sibTrans" cxnId="{AD737289-D113-4325-9CA2-1C6578D306CB}">
      <dgm:prSet/>
      <dgm:spPr/>
      <dgm:t>
        <a:bodyPr/>
        <a:lstStyle/>
        <a:p>
          <a:endParaRPr lang="en-US"/>
        </a:p>
      </dgm:t>
    </dgm:pt>
    <dgm:pt modelId="{8EB77535-A02B-48DC-BDA8-00AEE48D88A6}">
      <dgm:prSet phldrT="[Text]"/>
      <dgm:spPr/>
      <dgm:t>
        <a:bodyPr/>
        <a:lstStyle/>
        <a:p>
          <a:r>
            <a:rPr lang="en-US"/>
            <a:t>Managerial Skills</a:t>
          </a:r>
        </a:p>
        <a:p>
          <a:r>
            <a:rPr lang="en-US"/>
            <a:t>Oservation</a:t>
          </a:r>
        </a:p>
        <a:p>
          <a:r>
            <a:rPr lang="en-US"/>
            <a:t>Planning</a:t>
          </a:r>
        </a:p>
        <a:p>
          <a:r>
            <a:rPr lang="en-US"/>
            <a:t>Executio n</a:t>
          </a:r>
        </a:p>
        <a:p>
          <a:endParaRPr lang="en-US"/>
        </a:p>
        <a:p>
          <a:endParaRPr lang="en-US"/>
        </a:p>
      </dgm:t>
    </dgm:pt>
    <dgm:pt modelId="{5DC78B0F-100D-4DE6-AA76-DF5EBCA0D202}" type="parTrans" cxnId="{318302CF-D22D-479D-8913-8E2762C6ADC7}">
      <dgm:prSet/>
      <dgm:spPr/>
      <dgm:t>
        <a:bodyPr/>
        <a:lstStyle/>
        <a:p>
          <a:endParaRPr lang="en-US"/>
        </a:p>
      </dgm:t>
    </dgm:pt>
    <dgm:pt modelId="{C071B3B3-C761-4A42-9CB7-CE6912E936D6}" type="sibTrans" cxnId="{318302CF-D22D-479D-8913-8E2762C6ADC7}">
      <dgm:prSet/>
      <dgm:spPr/>
      <dgm:t>
        <a:bodyPr/>
        <a:lstStyle/>
        <a:p>
          <a:endParaRPr lang="en-US"/>
        </a:p>
      </dgm:t>
    </dgm:pt>
    <dgm:pt modelId="{A5B4C702-9035-4FAB-B905-7F87992A5F60}">
      <dgm:prSet phldrT="[Text]"/>
      <dgm:spPr/>
      <dgm:t>
        <a:bodyPr/>
        <a:lstStyle/>
        <a:p>
          <a:r>
            <a:rPr lang="en-US"/>
            <a:t>Outcome</a:t>
          </a:r>
        </a:p>
        <a:p>
          <a:r>
            <a:rPr lang="en-US"/>
            <a:t>Indecisiveness</a:t>
          </a:r>
        </a:p>
      </dgm:t>
    </dgm:pt>
    <dgm:pt modelId="{4855A865-9EE3-4810-B447-8AE7A8C473FA}" type="parTrans" cxnId="{98624A57-01E8-44B0-9F62-627B325AA4A8}">
      <dgm:prSet/>
      <dgm:spPr/>
      <dgm:t>
        <a:bodyPr/>
        <a:lstStyle/>
        <a:p>
          <a:endParaRPr lang="en-US"/>
        </a:p>
      </dgm:t>
    </dgm:pt>
    <dgm:pt modelId="{77A06A45-1E8D-441C-9E40-491D9BEEF327}" type="sibTrans" cxnId="{98624A57-01E8-44B0-9F62-627B325AA4A8}">
      <dgm:prSet/>
      <dgm:spPr/>
      <dgm:t>
        <a:bodyPr/>
        <a:lstStyle/>
        <a:p>
          <a:endParaRPr lang="en-US"/>
        </a:p>
      </dgm:t>
    </dgm:pt>
    <dgm:pt modelId="{EE20856E-7019-4F67-988E-16894CED9FEF}">
      <dgm:prSet phldrT="[Text]"/>
      <dgm:spPr/>
      <dgm:t>
        <a:bodyPr/>
        <a:lstStyle/>
        <a:p>
          <a:r>
            <a:rPr lang="en-US"/>
            <a:t>Customers' Needs</a:t>
          </a:r>
        </a:p>
        <a:p>
          <a:endParaRPr lang="en-US"/>
        </a:p>
        <a:p>
          <a:r>
            <a:rPr lang="en-US"/>
            <a:t>Social Emotional Learning</a:t>
          </a:r>
        </a:p>
        <a:p>
          <a:r>
            <a:rPr lang="en-US"/>
            <a:t>Critical Thinkers</a:t>
          </a:r>
        </a:p>
      </dgm:t>
    </dgm:pt>
    <dgm:pt modelId="{B4206C19-68B4-4578-A455-060988BDD721}" type="sibTrans" cxnId="{F1820E73-E0E1-4418-9E49-FC003E6C7E08}">
      <dgm:prSet/>
      <dgm:spPr/>
      <dgm:t>
        <a:bodyPr/>
        <a:lstStyle/>
        <a:p>
          <a:endParaRPr lang="en-US"/>
        </a:p>
      </dgm:t>
    </dgm:pt>
    <dgm:pt modelId="{C80AAF2F-D3D7-4E6B-900D-C5A3FB055B2C}" type="parTrans" cxnId="{F1820E73-E0E1-4418-9E49-FC003E6C7E08}">
      <dgm:prSet/>
      <dgm:spPr/>
      <dgm:t>
        <a:bodyPr/>
        <a:lstStyle/>
        <a:p>
          <a:endParaRPr lang="en-US"/>
        </a:p>
      </dgm:t>
    </dgm:pt>
    <dgm:pt modelId="{EF586253-1FA3-4992-B261-D67DA22F0C48}" type="pres">
      <dgm:prSet presAssocID="{3C794F32-3C31-4056-B11B-9E806D3557C3}" presName="diagram" presStyleCnt="0">
        <dgm:presLayoutVars>
          <dgm:dir/>
          <dgm:resizeHandles val="exact"/>
        </dgm:presLayoutVars>
      </dgm:prSet>
      <dgm:spPr/>
    </dgm:pt>
    <dgm:pt modelId="{9057FFA0-DE04-4CA9-96B5-B66431F1B381}" type="pres">
      <dgm:prSet presAssocID="{F25D3830-AA11-48C6-A6B8-1FA370D10BBF}" presName="node" presStyleLbl="node1" presStyleIdx="0" presStyleCnt="5">
        <dgm:presLayoutVars>
          <dgm:bulletEnabled val="1"/>
        </dgm:presLayoutVars>
      </dgm:prSet>
      <dgm:spPr/>
    </dgm:pt>
    <dgm:pt modelId="{0C72AD37-B088-4D65-AC3F-99FAA700CB32}" type="pres">
      <dgm:prSet presAssocID="{62A5994F-7AA8-4EBC-8C87-4AFE56C0DEDB}" presName="sibTrans" presStyleCnt="0"/>
      <dgm:spPr/>
    </dgm:pt>
    <dgm:pt modelId="{F6A4E596-C502-4451-8F78-7B6DCA4D81AD}" type="pres">
      <dgm:prSet presAssocID="{F1C601D6-72F5-4E38-B166-578B2E9D3DA7}" presName="node" presStyleLbl="node1" presStyleIdx="1" presStyleCnt="5">
        <dgm:presLayoutVars>
          <dgm:bulletEnabled val="1"/>
        </dgm:presLayoutVars>
      </dgm:prSet>
      <dgm:spPr/>
    </dgm:pt>
    <dgm:pt modelId="{A375406B-A327-4A78-B0BA-EA5232D6A5E4}" type="pres">
      <dgm:prSet presAssocID="{82CF77BD-1A20-4709-ABDF-DA1CED0FE2BB}" presName="sibTrans" presStyleCnt="0"/>
      <dgm:spPr/>
    </dgm:pt>
    <dgm:pt modelId="{9EA64887-DED2-4F57-97C4-546F963B8BC4}" type="pres">
      <dgm:prSet presAssocID="{EE20856E-7019-4F67-988E-16894CED9FEF}" presName="node" presStyleLbl="node1" presStyleIdx="2" presStyleCnt="5" custLinFactNeighborY="-946">
        <dgm:presLayoutVars>
          <dgm:bulletEnabled val="1"/>
        </dgm:presLayoutVars>
      </dgm:prSet>
      <dgm:spPr/>
    </dgm:pt>
    <dgm:pt modelId="{C0BED070-D477-4810-9C1C-1B3D9A253FC6}" type="pres">
      <dgm:prSet presAssocID="{B4206C19-68B4-4578-A455-060988BDD721}" presName="sibTrans" presStyleCnt="0"/>
      <dgm:spPr/>
    </dgm:pt>
    <dgm:pt modelId="{CAD727B7-6B77-4F60-9019-FE74D9A910A5}" type="pres">
      <dgm:prSet presAssocID="{8EB77535-A02B-48DC-BDA8-00AEE48D88A6}" presName="node" presStyleLbl="node1" presStyleIdx="3" presStyleCnt="5">
        <dgm:presLayoutVars>
          <dgm:bulletEnabled val="1"/>
        </dgm:presLayoutVars>
      </dgm:prSet>
      <dgm:spPr/>
    </dgm:pt>
    <dgm:pt modelId="{E95B1EBF-D61B-49FD-8F71-855C59C5B07B}" type="pres">
      <dgm:prSet presAssocID="{C071B3B3-C761-4A42-9CB7-CE6912E936D6}" presName="sibTrans" presStyleCnt="0"/>
      <dgm:spPr/>
    </dgm:pt>
    <dgm:pt modelId="{BE400E27-BCF7-4055-955E-3C9DE18C8202}" type="pres">
      <dgm:prSet presAssocID="{A5B4C702-9035-4FAB-B905-7F87992A5F60}" presName="node" presStyleLbl="node1" presStyleIdx="4" presStyleCnt="5">
        <dgm:presLayoutVars>
          <dgm:bulletEnabled val="1"/>
        </dgm:presLayoutVars>
      </dgm:prSet>
      <dgm:spPr/>
    </dgm:pt>
  </dgm:ptLst>
  <dgm:cxnLst>
    <dgm:cxn modelId="{8C706C54-8F2A-49F9-B3C7-EADD20024F69}" type="presOf" srcId="{8EB77535-A02B-48DC-BDA8-00AEE48D88A6}" destId="{CAD727B7-6B77-4F60-9019-FE74D9A910A5}" srcOrd="0" destOrd="0" presId="urn:microsoft.com/office/officeart/2005/8/layout/default"/>
    <dgm:cxn modelId="{98624A57-01E8-44B0-9F62-627B325AA4A8}" srcId="{3C794F32-3C31-4056-B11B-9E806D3557C3}" destId="{A5B4C702-9035-4FAB-B905-7F87992A5F60}" srcOrd="4" destOrd="0" parTransId="{4855A865-9EE3-4810-B447-8AE7A8C473FA}" sibTransId="{77A06A45-1E8D-441C-9E40-491D9BEEF327}"/>
    <dgm:cxn modelId="{5D601666-868E-4870-8C04-FF9BEC07381A}" type="presOf" srcId="{EE20856E-7019-4F67-988E-16894CED9FEF}" destId="{9EA64887-DED2-4F57-97C4-546F963B8BC4}" srcOrd="0" destOrd="0" presId="urn:microsoft.com/office/officeart/2005/8/layout/default"/>
    <dgm:cxn modelId="{4FFD8F66-972D-4B8B-8AF7-228BBCA3A8B6}" srcId="{3C794F32-3C31-4056-B11B-9E806D3557C3}" destId="{F25D3830-AA11-48C6-A6B8-1FA370D10BBF}" srcOrd="0" destOrd="0" parTransId="{49C300B8-46E6-4367-809A-C7152987B80A}" sibTransId="{62A5994F-7AA8-4EBC-8C87-4AFE56C0DEDB}"/>
    <dgm:cxn modelId="{F1820E73-E0E1-4418-9E49-FC003E6C7E08}" srcId="{3C794F32-3C31-4056-B11B-9E806D3557C3}" destId="{EE20856E-7019-4F67-988E-16894CED9FEF}" srcOrd="2" destOrd="0" parTransId="{C80AAF2F-D3D7-4E6B-900D-C5A3FB055B2C}" sibTransId="{B4206C19-68B4-4578-A455-060988BDD721}"/>
    <dgm:cxn modelId="{AD737289-D113-4325-9CA2-1C6578D306CB}" srcId="{3C794F32-3C31-4056-B11B-9E806D3557C3}" destId="{F1C601D6-72F5-4E38-B166-578B2E9D3DA7}" srcOrd="1" destOrd="0" parTransId="{E950AEDD-3256-4A5E-98CB-8B348F83CB5F}" sibTransId="{82CF77BD-1A20-4709-ABDF-DA1CED0FE2BB}"/>
    <dgm:cxn modelId="{8952C5C9-DBF8-4DCA-9BA5-868D546C8BED}" type="presOf" srcId="{3C794F32-3C31-4056-B11B-9E806D3557C3}" destId="{EF586253-1FA3-4992-B261-D67DA22F0C48}" srcOrd="0" destOrd="0" presId="urn:microsoft.com/office/officeart/2005/8/layout/default"/>
    <dgm:cxn modelId="{4EE8A2CD-55B8-4851-9A2A-1365169BF327}" type="presOf" srcId="{A5B4C702-9035-4FAB-B905-7F87992A5F60}" destId="{BE400E27-BCF7-4055-955E-3C9DE18C8202}" srcOrd="0" destOrd="0" presId="urn:microsoft.com/office/officeart/2005/8/layout/default"/>
    <dgm:cxn modelId="{318302CF-D22D-479D-8913-8E2762C6ADC7}" srcId="{3C794F32-3C31-4056-B11B-9E806D3557C3}" destId="{8EB77535-A02B-48DC-BDA8-00AEE48D88A6}" srcOrd="3" destOrd="0" parTransId="{5DC78B0F-100D-4DE6-AA76-DF5EBCA0D202}" sibTransId="{C071B3B3-C761-4A42-9CB7-CE6912E936D6}"/>
    <dgm:cxn modelId="{0F12A6CF-ED19-43A3-9EAF-CA5F966E017D}" type="presOf" srcId="{F25D3830-AA11-48C6-A6B8-1FA370D10BBF}" destId="{9057FFA0-DE04-4CA9-96B5-B66431F1B381}" srcOrd="0" destOrd="0" presId="urn:microsoft.com/office/officeart/2005/8/layout/default"/>
    <dgm:cxn modelId="{C53E7ADF-E32F-461D-BB44-A023A86285F0}" type="presOf" srcId="{F1C601D6-72F5-4E38-B166-578B2E9D3DA7}" destId="{F6A4E596-C502-4451-8F78-7B6DCA4D81AD}" srcOrd="0" destOrd="0" presId="urn:microsoft.com/office/officeart/2005/8/layout/default"/>
    <dgm:cxn modelId="{F4C05E04-EEBA-4958-BCA7-5E8786DC2D2C}" type="presParOf" srcId="{EF586253-1FA3-4992-B261-D67DA22F0C48}" destId="{9057FFA0-DE04-4CA9-96B5-B66431F1B381}" srcOrd="0" destOrd="0" presId="urn:microsoft.com/office/officeart/2005/8/layout/default"/>
    <dgm:cxn modelId="{3CF06907-84F1-41BC-A910-5BC3AB8AACED}" type="presParOf" srcId="{EF586253-1FA3-4992-B261-D67DA22F0C48}" destId="{0C72AD37-B088-4D65-AC3F-99FAA700CB32}" srcOrd="1" destOrd="0" presId="urn:microsoft.com/office/officeart/2005/8/layout/default"/>
    <dgm:cxn modelId="{6CCC3B4C-711A-4572-9F75-58AFCC4BAFB8}" type="presParOf" srcId="{EF586253-1FA3-4992-B261-D67DA22F0C48}" destId="{F6A4E596-C502-4451-8F78-7B6DCA4D81AD}" srcOrd="2" destOrd="0" presId="urn:microsoft.com/office/officeart/2005/8/layout/default"/>
    <dgm:cxn modelId="{1BC8660F-2B65-46A9-B342-8C5183E33B00}" type="presParOf" srcId="{EF586253-1FA3-4992-B261-D67DA22F0C48}" destId="{A375406B-A327-4A78-B0BA-EA5232D6A5E4}" srcOrd="3" destOrd="0" presId="urn:microsoft.com/office/officeart/2005/8/layout/default"/>
    <dgm:cxn modelId="{E2EC4D7A-EAB2-4408-8C23-407328A0DB5B}" type="presParOf" srcId="{EF586253-1FA3-4992-B261-D67DA22F0C48}" destId="{9EA64887-DED2-4F57-97C4-546F963B8BC4}" srcOrd="4" destOrd="0" presId="urn:microsoft.com/office/officeart/2005/8/layout/default"/>
    <dgm:cxn modelId="{332DA19B-74DF-4B17-B244-B5CAE7ECDB43}" type="presParOf" srcId="{EF586253-1FA3-4992-B261-D67DA22F0C48}" destId="{C0BED070-D477-4810-9C1C-1B3D9A253FC6}" srcOrd="5" destOrd="0" presId="urn:microsoft.com/office/officeart/2005/8/layout/default"/>
    <dgm:cxn modelId="{29FEE919-5DF7-439E-83B8-3401F0CC418F}" type="presParOf" srcId="{EF586253-1FA3-4992-B261-D67DA22F0C48}" destId="{CAD727B7-6B77-4F60-9019-FE74D9A910A5}" srcOrd="6" destOrd="0" presId="urn:microsoft.com/office/officeart/2005/8/layout/default"/>
    <dgm:cxn modelId="{7DFCF3E5-70F0-414C-BD67-0C3036A19E6D}" type="presParOf" srcId="{EF586253-1FA3-4992-B261-D67DA22F0C48}" destId="{E95B1EBF-D61B-49FD-8F71-855C59C5B07B}" srcOrd="7" destOrd="0" presId="urn:microsoft.com/office/officeart/2005/8/layout/default"/>
    <dgm:cxn modelId="{BCAC2681-8718-4D18-9F3A-DB73ECF75D27}" type="presParOf" srcId="{EF586253-1FA3-4992-B261-D67DA22F0C48}" destId="{BE400E27-BCF7-4055-955E-3C9DE18C8202}" srcOrd="8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18A1E29-B2B2-4554-AB9F-B6C6F19EDD63}">
      <dsp:nvSpPr>
        <dsp:cNvPr id="0" name=""/>
        <dsp:cNvSpPr/>
      </dsp:nvSpPr>
      <dsp:spPr>
        <a:xfrm>
          <a:off x="3401568" y="3780093"/>
          <a:ext cx="2084832" cy="135049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6533927"/>
              <a:satOff val="-27185"/>
              <a:lumOff val="6405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/>
            <a:t>Implemented plan by involving the student body and the community by inviting the media.</a:t>
          </a:r>
        </a:p>
      </dsp:txBody>
      <dsp:txXfrm>
        <a:off x="4056683" y="4147384"/>
        <a:ext cx="1400050" cy="953541"/>
      </dsp:txXfrm>
    </dsp:sp>
    <dsp:sp modelId="{D27A17F0-B4F0-4F6D-BAFC-6601AA4ECA4D}">
      <dsp:nvSpPr>
        <dsp:cNvPr id="0" name=""/>
        <dsp:cNvSpPr/>
      </dsp:nvSpPr>
      <dsp:spPr>
        <a:xfrm>
          <a:off x="0" y="3780093"/>
          <a:ext cx="2084832" cy="135049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9800891"/>
              <a:satOff val="-40777"/>
              <a:lumOff val="9608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9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/>
            <a:t>Check the measurement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/>
            <a:t>Contacted supervisor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/>
            <a:t>Created an atmosphere of speculation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/>
            <a:t>got faculties reaction</a:t>
          </a:r>
        </a:p>
      </dsp:txBody>
      <dsp:txXfrm>
        <a:off x="29666" y="4147384"/>
        <a:ext cx="1400050" cy="953541"/>
      </dsp:txXfrm>
    </dsp:sp>
    <dsp:sp modelId="{1B19447A-47A8-45C3-BE21-70010E3C1840}">
      <dsp:nvSpPr>
        <dsp:cNvPr id="0" name=""/>
        <dsp:cNvSpPr/>
      </dsp:nvSpPr>
      <dsp:spPr>
        <a:xfrm>
          <a:off x="3401568" y="910284"/>
          <a:ext cx="2084832" cy="135049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3266964"/>
              <a:satOff val="-13592"/>
              <a:lumOff val="3203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/>
            <a:t>Set targets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/>
            <a:t>Strategized implementation by creating cultural awareness</a:t>
          </a:r>
        </a:p>
      </dsp:txBody>
      <dsp:txXfrm>
        <a:off x="4056683" y="939950"/>
        <a:ext cx="1400050" cy="953541"/>
      </dsp:txXfrm>
    </dsp:sp>
    <dsp:sp modelId="{1470D07C-EA5A-4294-9F17-BE06BEDE54B5}">
      <dsp:nvSpPr>
        <dsp:cNvPr id="0" name=""/>
        <dsp:cNvSpPr/>
      </dsp:nvSpPr>
      <dsp:spPr>
        <a:xfrm>
          <a:off x="0" y="910284"/>
          <a:ext cx="2084832" cy="135049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/>
            <a:t>Learn from results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/>
            <a:t>Observed students behavior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/>
            <a:t>Observed demographics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/>
            <a:t>Observed data</a:t>
          </a:r>
        </a:p>
      </dsp:txBody>
      <dsp:txXfrm>
        <a:off x="29666" y="939950"/>
        <a:ext cx="1400050" cy="953541"/>
      </dsp:txXfrm>
    </dsp:sp>
    <dsp:sp modelId="{4807BA5C-6174-4CDC-BDAA-4447D34D49DC}">
      <dsp:nvSpPr>
        <dsp:cNvPr id="0" name=""/>
        <dsp:cNvSpPr/>
      </dsp:nvSpPr>
      <dsp:spPr>
        <a:xfrm>
          <a:off x="873603" y="1150842"/>
          <a:ext cx="1827393" cy="1827393"/>
        </a:xfrm>
        <a:prstGeom prst="pieWedg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800" kern="1200"/>
            <a:t>Act</a:t>
          </a:r>
        </a:p>
      </dsp:txBody>
      <dsp:txXfrm>
        <a:off x="1408834" y="1686073"/>
        <a:ext cx="1292162" cy="1292162"/>
      </dsp:txXfrm>
    </dsp:sp>
    <dsp:sp modelId="{A876954E-78F4-4362-9282-71D307DADE66}">
      <dsp:nvSpPr>
        <dsp:cNvPr id="0" name=""/>
        <dsp:cNvSpPr/>
      </dsp:nvSpPr>
      <dsp:spPr>
        <a:xfrm rot="5400000">
          <a:off x="2785403" y="1150842"/>
          <a:ext cx="1827393" cy="1827393"/>
        </a:xfrm>
        <a:prstGeom prst="pieWedge">
          <a:avLst/>
        </a:prstGeom>
        <a:solidFill>
          <a:schemeClr val="accent4">
            <a:hueOff val="3266964"/>
            <a:satOff val="-13592"/>
            <a:lumOff val="3203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800" kern="1200"/>
            <a:t>Plan</a:t>
          </a:r>
        </a:p>
      </dsp:txBody>
      <dsp:txXfrm rot="-5400000">
        <a:off x="2785403" y="1686073"/>
        <a:ext cx="1292162" cy="1292162"/>
      </dsp:txXfrm>
    </dsp:sp>
    <dsp:sp modelId="{3F8719A7-A6AD-4DFC-8068-FB4976330BF2}">
      <dsp:nvSpPr>
        <dsp:cNvPr id="0" name=""/>
        <dsp:cNvSpPr/>
      </dsp:nvSpPr>
      <dsp:spPr>
        <a:xfrm rot="10800000">
          <a:off x="2785403" y="3062641"/>
          <a:ext cx="1827393" cy="1827393"/>
        </a:xfrm>
        <a:prstGeom prst="pieWedge">
          <a:avLst/>
        </a:prstGeom>
        <a:solidFill>
          <a:schemeClr val="accent4">
            <a:hueOff val="6533927"/>
            <a:satOff val="-27185"/>
            <a:lumOff val="640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800" kern="1200"/>
            <a:t>Do</a:t>
          </a:r>
        </a:p>
      </dsp:txBody>
      <dsp:txXfrm rot="10800000">
        <a:off x="2785403" y="3062641"/>
        <a:ext cx="1292162" cy="1292162"/>
      </dsp:txXfrm>
    </dsp:sp>
    <dsp:sp modelId="{D0A53720-C77F-4D6F-8EE1-197B470101A6}">
      <dsp:nvSpPr>
        <dsp:cNvPr id="0" name=""/>
        <dsp:cNvSpPr/>
      </dsp:nvSpPr>
      <dsp:spPr>
        <a:xfrm rot="16200000">
          <a:off x="873603" y="3062641"/>
          <a:ext cx="1827393" cy="1827393"/>
        </a:xfrm>
        <a:prstGeom prst="pieWedge">
          <a:avLst/>
        </a:prstGeom>
        <a:solidFill>
          <a:schemeClr val="accent4">
            <a:hueOff val="9800891"/>
            <a:satOff val="-40777"/>
            <a:lumOff val="960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800" kern="1200"/>
            <a:t>Check</a:t>
          </a:r>
        </a:p>
      </dsp:txBody>
      <dsp:txXfrm rot="5400000">
        <a:off x="1408834" y="3062641"/>
        <a:ext cx="1292162" cy="1292162"/>
      </dsp:txXfrm>
    </dsp:sp>
    <dsp:sp modelId="{D9336379-6586-4FFE-9964-20715D5960E1}">
      <dsp:nvSpPr>
        <dsp:cNvPr id="0" name=""/>
        <dsp:cNvSpPr/>
      </dsp:nvSpPr>
      <dsp:spPr>
        <a:xfrm>
          <a:off x="2427732" y="2640610"/>
          <a:ext cx="630936" cy="548640"/>
        </a:xfrm>
        <a:prstGeom prst="circular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305F0D1-917D-4DAA-9F66-3280C5EEB193}">
      <dsp:nvSpPr>
        <dsp:cNvPr id="0" name=""/>
        <dsp:cNvSpPr/>
      </dsp:nvSpPr>
      <dsp:spPr>
        <a:xfrm rot="10800000">
          <a:off x="2427732" y="2851626"/>
          <a:ext cx="630936" cy="548640"/>
        </a:xfrm>
        <a:prstGeom prst="circular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057FFA0-DE04-4CA9-96B5-B66431F1B381}">
      <dsp:nvSpPr>
        <dsp:cNvPr id="0" name=""/>
        <dsp:cNvSpPr/>
      </dsp:nvSpPr>
      <dsp:spPr>
        <a:xfrm>
          <a:off x="0" y="537756"/>
          <a:ext cx="1866494" cy="1119896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/>
            <a:t>Schalar Chain</a:t>
          </a:r>
          <a:r>
            <a:rPr lang="en-US" sz="900" kern="1200"/>
            <a:t>: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Principal Ernesto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Specislists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Executive committee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Parent Teacher Association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Student Association </a:t>
          </a:r>
        </a:p>
      </dsp:txBody>
      <dsp:txXfrm>
        <a:off x="0" y="537756"/>
        <a:ext cx="1866494" cy="1119896"/>
      </dsp:txXfrm>
    </dsp:sp>
    <dsp:sp modelId="{F6A4E596-C502-4451-8F78-7B6DCA4D81AD}">
      <dsp:nvSpPr>
        <dsp:cNvPr id="0" name=""/>
        <dsp:cNvSpPr/>
      </dsp:nvSpPr>
      <dsp:spPr>
        <a:xfrm>
          <a:off x="2053144" y="537756"/>
          <a:ext cx="1866494" cy="1119896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/>
            <a:t>Organizational  Objectives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/>
            <a:t>Schooi's Policy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Safe Environment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Academic  Achievement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Student  Safety</a:t>
          </a:r>
        </a:p>
      </dsp:txBody>
      <dsp:txXfrm>
        <a:off x="2053144" y="537756"/>
        <a:ext cx="1866494" cy="1119896"/>
      </dsp:txXfrm>
    </dsp:sp>
    <dsp:sp modelId="{9EA64887-DED2-4F57-97C4-546F963B8BC4}">
      <dsp:nvSpPr>
        <dsp:cNvPr id="0" name=""/>
        <dsp:cNvSpPr/>
      </dsp:nvSpPr>
      <dsp:spPr>
        <a:xfrm>
          <a:off x="4106288" y="527162"/>
          <a:ext cx="1866494" cy="1119896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Customers' Needs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/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Social Emotional Learning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Critical Thinkers</a:t>
          </a:r>
        </a:p>
      </dsp:txBody>
      <dsp:txXfrm>
        <a:off x="4106288" y="527162"/>
        <a:ext cx="1866494" cy="1119896"/>
      </dsp:txXfrm>
    </dsp:sp>
    <dsp:sp modelId="{CAD727B7-6B77-4F60-9019-FE74D9A910A5}">
      <dsp:nvSpPr>
        <dsp:cNvPr id="0" name=""/>
        <dsp:cNvSpPr/>
      </dsp:nvSpPr>
      <dsp:spPr>
        <a:xfrm>
          <a:off x="1026572" y="1844303"/>
          <a:ext cx="1866494" cy="1119896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Managerial Skills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Oservation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Planning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Executio n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/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/>
        </a:p>
      </dsp:txBody>
      <dsp:txXfrm>
        <a:off x="1026572" y="1844303"/>
        <a:ext cx="1866494" cy="1119896"/>
      </dsp:txXfrm>
    </dsp:sp>
    <dsp:sp modelId="{BE400E27-BCF7-4055-955E-3C9DE18C8202}">
      <dsp:nvSpPr>
        <dsp:cNvPr id="0" name=""/>
        <dsp:cNvSpPr/>
      </dsp:nvSpPr>
      <dsp:spPr>
        <a:xfrm>
          <a:off x="3079716" y="1844303"/>
          <a:ext cx="1866494" cy="1119896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Outcome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Indecisiveness</a:t>
          </a:r>
        </a:p>
      </dsp:txBody>
      <dsp:txXfrm>
        <a:off x="3079716" y="1844303"/>
        <a:ext cx="1866494" cy="111989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4">
  <dgm:title val=""/>
  <dgm:desc val=""/>
  <dgm:catLst>
    <dgm:cat type="relationship" pri="26000"/>
    <dgm:cat type="cycle" pri="13000"/>
    <dgm:cat type="matrix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cycleMatrixDiagram">
    <dgm:varLst>
      <dgm:chMax val="1"/>
      <dgm:dir/>
      <dgm:animLvl val="lvl"/>
      <dgm:resizeHandles val="exact"/>
    </dgm:varLst>
    <dgm:alg type="composite">
      <dgm:param type="ar" val="1.3"/>
    </dgm:alg>
    <dgm:shape xmlns:r="http://schemas.openxmlformats.org/officeDocument/2006/relationships" r:blip="">
      <dgm:adjLst/>
    </dgm:shape>
    <dgm:presOf/>
    <dgm:constrLst>
      <dgm:constr type="w" for="ch" forName="children" refType="w"/>
      <dgm:constr type="h" for="ch" forName="children" refType="w" refFor="ch" refForName="children" fact="0.77"/>
      <dgm:constr type="ctrX" for="ch" forName="children" refType="w" fact="0.5"/>
      <dgm:constr type="ctrY" for="ch" forName="children" refType="h" fact="0.5"/>
      <dgm:constr type="w" for="ch" forName="circle" refType="w"/>
      <dgm:constr type="h" for="ch" forName="circle" refType="h"/>
      <dgm:constr type="ctrX" for="ch" forName="circle" refType="w" fact="0.5"/>
      <dgm:constr type="ctrY" for="ch" forName="circle" refType="h" fact="0.5"/>
      <dgm:constr type="w" for="ch" forName="center1" refType="w" fact="0.115"/>
      <dgm:constr type="h" for="ch" forName="center1" refType="w" fact="0.1"/>
      <dgm:constr type="ctrX" for="ch" forName="center1" refType="w" fact="0.5"/>
      <dgm:constr type="ctrY" for="ch" forName="center1" refType="h" fact="0.475"/>
      <dgm:constr type="w" for="ch" forName="center2" refType="w" fact="0.115"/>
      <dgm:constr type="h" for="ch" forName="center2" refType="w" fact="0.1"/>
      <dgm:constr type="ctrX" for="ch" forName="center2" refType="w" fact="0.5"/>
      <dgm:constr type="ctrY" for="ch" forName="center2" refType="h" fact="0.525"/>
    </dgm:constrLst>
    <dgm:ruleLst/>
    <dgm:choose name="Name0">
      <dgm:if name="Name1" axis="ch" ptType="node" func="cnt" op="gte" val="1">
        <dgm:layoutNode name="children">
          <dgm:alg type="composite">
            <dgm:param type="ar" val="1.3"/>
          </dgm:alg>
          <dgm:shape xmlns:r="http://schemas.openxmlformats.org/officeDocument/2006/relationships" r:blip="">
            <dgm:adjLst/>
          </dgm:shape>
          <dgm:presOf/>
          <dgm:choose name="Name2">
            <dgm:if name="Name3" func="var" arg="dir" op="equ" val="norm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l" for="ch" forName="child1group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r" for="ch" forName="child2group" refType="w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r" for="ch" forName="child3group" refType="w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l" for="ch" forName="child4group"/>
              </dgm:constrLst>
            </dgm:if>
            <dgm:else name="Name4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r" for="ch" forName="child1group" refType="w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l" for="ch" forName="child2group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l" for="ch" forName="child3group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r" for="ch" forName="child4group" refType="w"/>
              </dgm:constrLst>
            </dgm:else>
          </dgm:choose>
          <dgm:ruleLst/>
          <dgm:choose name="Name5">
            <dgm:if name="Name6" axis="ch ch" ptType="node node" st="1 1" cnt="1 0" func="cnt" op="gte" val="1">
              <dgm:layoutNode name="child1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7">
                  <dgm:if name="Name8" func="var" arg="dir" op="equ" val="norm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l" for="ch" forName="child1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l" for="ch" forName="child1Text"/>
                    </dgm:constrLst>
                  </dgm:if>
                  <dgm:else name="Name9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r" for="ch" forName="child1" refType="w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r" for="ch" forName="child1Text" refType="w"/>
                    </dgm:constrLst>
                  </dgm:else>
                </dgm:choose>
                <dgm:ruleLst/>
                <dgm:layoutNode name="child1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1 1" cnt="1 0"/>
                  <dgm:constrLst/>
                  <dgm:ruleLst/>
                </dgm:layoutNode>
                <dgm:layoutNode name="child1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1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0"/>
          </dgm:choose>
          <dgm:choose name="Name11">
            <dgm:if name="Name12" axis="ch ch" ptType="node node" st="2 1" cnt="1 0" func="cnt" op="gte" val="1">
              <dgm:layoutNode name="child2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choose name="Name13">
                  <dgm:if name="Name14" func="var" arg="dir" op="equ" val="norm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r" for="ch" forName="child2" refType="w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r" for="ch" forName="child2Text" refType="w"/>
                    </dgm:constrLst>
                  </dgm:if>
                  <dgm:else name="Name15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l" for="ch" forName="child2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l" for="ch" forName="child2Text"/>
                    </dgm:constrLst>
                  </dgm:else>
                </dgm:choose>
                <dgm:ruleLst/>
                <dgm:layoutNode name="child2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2 1" cnt="1 0"/>
                  <dgm:constrLst/>
                  <dgm:ruleLst/>
                </dgm:layoutNode>
                <dgm:layoutNode name="child2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2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6"/>
          </dgm:choose>
          <dgm:choose name="Name17">
            <dgm:if name="Name18" axis="ch ch" ptType="node node" st="3 1" cnt="1 0" func="cnt" op="gte" val="1">
              <dgm:layoutNode name="child3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19">
                  <dgm:if name="Name20" func="var" arg="dir" op="equ" val="norm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r" for="ch" forName="child3" refType="w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r" for="ch" forName="child3Text" refType="w"/>
                    </dgm:constrLst>
                  </dgm:if>
                  <dgm:else name="Name21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l" for="ch" forName="child3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l" for="ch" forName="child3Text"/>
                    </dgm:constrLst>
                  </dgm:else>
                </dgm:choose>
                <dgm:ruleLst/>
                <dgm:layoutNode name="child3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3 1" cnt="1 0"/>
                  <dgm:constrLst/>
                  <dgm:ruleLst/>
                </dgm:layoutNode>
                <dgm:layoutNode name="child3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3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2"/>
          </dgm:choose>
          <dgm:choose name="Name23">
            <dgm:if name="Name24" axis="ch ch" ptType="node node" st="4 1" cnt="1 0" func="cnt" op="gte" val="1">
              <dgm:layoutNode name="child4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25">
                  <dgm:if name="Name26" func="var" arg="dir" op="equ" val="norm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l" for="ch" forName="child4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l" for="ch" forName="child4Text"/>
                    </dgm:constrLst>
                  </dgm:if>
                  <dgm:else name="Name27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r" for="ch" forName="child4" refType="w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r" for="ch" forName="child4Text" refType="w"/>
                    </dgm:constrLst>
                  </dgm:else>
                </dgm:choose>
                <dgm:ruleLst/>
                <dgm:layoutNode name="child4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4 1" cnt="1 0"/>
                  <dgm:constrLst/>
                  <dgm:ruleLst/>
                </dgm:layoutNode>
                <dgm:layoutNode name="child4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4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8"/>
          </dgm:choose>
          <dgm:layoutNode name="child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ircle">
          <dgm:alg type="composite">
            <dgm:param type="ar" val="1"/>
          </dgm:alg>
          <dgm:shape xmlns:r="http://schemas.openxmlformats.org/officeDocument/2006/relationships" r:blip="">
            <dgm:adjLst/>
          </dgm:shape>
          <dgm:presOf/>
          <dgm:choose name="Name29">
            <dgm:if name="Name30" func="var" arg="dir" op="equ" val="norm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r" for="ch" forName="quadrant1" refType="w" fact="0.5"/>
                <dgm:constr type="rOff" for="ch" forName="quadrant1" refType="w" fact="-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l" for="ch" forName="quadrant2" refType="w" fact="0.5"/>
                <dgm:constr type="lOff" for="ch" forName="quadrant2" refType="w" fact="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l" for="ch" forName="quadrant3" refType="w" fact="0.5"/>
                <dgm:constr type="lOff" for="ch" forName="quadrant3" refType="w" fact="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r" for="ch" forName="quadrant4" refType="w" fact="0.5"/>
                <dgm:constr type="rOff" for="ch" forName="quadrant4" refType="w" fact="-0.01"/>
              </dgm:constrLst>
            </dgm:if>
            <dgm:else name="Name31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l" for="ch" forName="quadrant1" refType="w" fact="0.5"/>
                <dgm:constr type="lOff" for="ch" forName="quadrant1" refType="w" fact="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r" for="ch" forName="quadrant2" refType="w" fact="0.5"/>
                <dgm:constr type="rOff" for="ch" forName="quadrant2" refType="w" fact="-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r" for="ch" forName="quadrant3" refType="w" fact="0.5"/>
                <dgm:constr type="rOff" for="ch" forName="quadrant3" refType="w" fact="-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l" for="ch" forName="quadrant4" refType="w" fact="0.5"/>
                <dgm:constr type="lOff" for="ch" forName="quadrant4" refType="w" fact="0.01"/>
              </dgm:constrLst>
            </dgm:else>
          </dgm:choose>
          <dgm:ruleLst/>
          <dgm:layoutNode name="quadrant1" styleLbl="node1">
            <dgm:varLst>
              <dgm:chMax val="1"/>
              <dgm:bulletEnabled val="1"/>
            </dgm:varLst>
            <dgm:alg type="tx"/>
            <dgm:choose name="Name32">
              <dgm:if name="Name33" func="var" arg="dir" op="equ" val="norm">
                <dgm:shape xmlns:r="http://schemas.openxmlformats.org/officeDocument/2006/relationships" type="pieWedge" r:blip="">
                  <dgm:adjLst/>
                </dgm:shape>
              </dgm:if>
              <dgm:else name="Name34">
                <dgm:shape xmlns:r="http://schemas.openxmlformats.org/officeDocument/2006/relationships" rot="90" type="pieWedge" r:blip="">
                  <dgm:adjLst/>
                </dgm:shape>
              </dgm:else>
            </dgm:choose>
            <dgm:presOf axis="ch" ptType="node" cnt="1"/>
            <dgm:constrLst/>
            <dgm:ruleLst>
              <dgm:rule type="primFontSz" val="5" fact="NaN" max="NaN"/>
            </dgm:ruleLst>
          </dgm:layoutNode>
          <dgm:layoutNode name="quadrant2" styleLbl="node1">
            <dgm:varLst>
              <dgm:chMax val="1"/>
              <dgm:bulletEnabled val="1"/>
            </dgm:varLst>
            <dgm:alg type="tx"/>
            <dgm:choose name="Name35">
              <dgm:if name="Name36" func="var" arg="dir" op="equ" val="norm">
                <dgm:shape xmlns:r="http://schemas.openxmlformats.org/officeDocument/2006/relationships" rot="90" type="pieWedge" r:blip="">
                  <dgm:adjLst/>
                </dgm:shape>
              </dgm:if>
              <dgm:else name="Name37">
                <dgm:shape xmlns:r="http://schemas.openxmlformats.org/officeDocument/2006/relationships" type="pieWedge" r:blip="">
                  <dgm:adjLst/>
                </dgm:shape>
              </dgm:else>
            </dgm:choose>
            <dgm:presOf axis="ch" ptType="node" st="2" cnt="1"/>
            <dgm:constrLst/>
            <dgm:ruleLst>
              <dgm:rule type="primFontSz" val="5" fact="NaN" max="NaN"/>
            </dgm:ruleLst>
          </dgm:layoutNode>
          <dgm:layoutNode name="quadrant3" styleLbl="node1">
            <dgm:varLst>
              <dgm:chMax val="1"/>
              <dgm:bulletEnabled val="1"/>
            </dgm:varLst>
            <dgm:alg type="tx"/>
            <dgm:choose name="Name38">
              <dgm:if name="Name39" func="var" arg="dir" op="equ" val="norm">
                <dgm:shape xmlns:r="http://schemas.openxmlformats.org/officeDocument/2006/relationships" rot="180" type="pieWedge" r:blip="">
                  <dgm:adjLst/>
                </dgm:shape>
              </dgm:if>
              <dgm:else name="Name40">
                <dgm:shape xmlns:r="http://schemas.openxmlformats.org/officeDocument/2006/relationships" rot="270" type="pieWedge" r:blip="">
                  <dgm:adjLst/>
                </dgm:shape>
              </dgm:else>
            </dgm:choose>
            <dgm:presOf axis="ch" ptType="node" st="3" cnt="1"/>
            <dgm:constrLst/>
            <dgm:ruleLst>
              <dgm:rule type="primFontSz" val="5" fact="NaN" max="NaN"/>
            </dgm:ruleLst>
          </dgm:layoutNode>
          <dgm:layoutNode name="quadrant4" styleLbl="node1">
            <dgm:varLst>
              <dgm:chMax val="1"/>
              <dgm:bulletEnabled val="1"/>
            </dgm:varLst>
            <dgm:alg type="tx"/>
            <dgm:choose name="Name41">
              <dgm:if name="Name42" func="var" arg="dir" op="equ" val="norm">
                <dgm:shape xmlns:r="http://schemas.openxmlformats.org/officeDocument/2006/relationships" rot="270" type="pieWedge" r:blip="">
                  <dgm:adjLst/>
                </dgm:shape>
              </dgm:if>
              <dgm:else name="Name43">
                <dgm:shape xmlns:r="http://schemas.openxmlformats.org/officeDocument/2006/relationships" rot="180" type="pieWedge" r:blip="">
                  <dgm:adjLst/>
                </dgm:shape>
              </dgm:else>
            </dgm:choose>
            <dgm:presOf axis="ch" ptType="node" st="4" cnt="1"/>
            <dgm:constrLst/>
            <dgm:ruleLst>
              <dgm:rule type="primFontSz" val="5" fact="NaN" max="NaN"/>
            </dgm:ruleLst>
          </dgm:layoutNode>
          <dgm:layoutNode name="quadrant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enter1" styleLbl="fgShp">
          <dgm:alg type="sp"/>
          <dgm:choose name="Name44">
            <dgm:if name="Name45" func="var" arg="dir" op="equ" val="norm">
              <dgm:shape xmlns:r="http://schemas.openxmlformats.org/officeDocument/2006/relationships" type="circularArrow" r:blip="" zOrderOff="16">
                <dgm:adjLst/>
              </dgm:shape>
            </dgm:if>
            <dgm:else name="Name46">
              <dgm:shape xmlns:r="http://schemas.openxmlformats.org/officeDocument/2006/relationships" rot="180" type="leftCircularArrow" r:blip="" zOrderOff="16">
                <dgm:adjLst/>
              </dgm:shape>
            </dgm:else>
          </dgm:choose>
          <dgm:presOf/>
          <dgm:constrLst/>
          <dgm:ruleLst/>
        </dgm:layoutNode>
        <dgm:layoutNode name="center2" styleLbl="fgShp">
          <dgm:alg type="sp"/>
          <dgm:choose name="Name47">
            <dgm:if name="Name48" func="var" arg="dir" op="equ" val="norm">
              <dgm:shape xmlns:r="http://schemas.openxmlformats.org/officeDocument/2006/relationships" rot="180" type="circularArrow" r:blip="" zOrderOff="16">
                <dgm:adjLst/>
              </dgm:shape>
            </dgm:if>
            <dgm:else name="Name49">
              <dgm:shape xmlns:r="http://schemas.openxmlformats.org/officeDocument/2006/relationships" type="leftCircularArrow" r:blip="" zOrderOff="16">
                <dgm:adjLst/>
              </dgm:shape>
            </dgm:else>
          </dgm:choose>
          <dgm:presOf/>
          <dgm:constrLst/>
          <dgm:ruleLst/>
        </dgm:layoutNode>
      </dgm:if>
      <dgm:else name="Name50"/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224</Words>
  <Characters>1127</Characters>
  <Application>Microsoft Office Word</Application>
  <DocSecurity>0</DocSecurity>
  <Lines>70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 Chapman</dc:creator>
  <cp:keywords/>
  <dc:description/>
  <cp:lastModifiedBy>Lors Jean (23k184)</cp:lastModifiedBy>
  <cp:revision>2</cp:revision>
  <dcterms:created xsi:type="dcterms:W3CDTF">2020-05-24T05:29:00Z</dcterms:created>
  <dcterms:modified xsi:type="dcterms:W3CDTF">2020-05-24T05:29:00Z</dcterms:modified>
</cp:coreProperties>
</file>